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13" w:rsidRDefault="00A33613" w:rsidP="00A33613">
      <w:pPr>
        <w:pStyle w:val="a3"/>
        <w:spacing w:line="276" w:lineRule="auto"/>
        <w:ind w:firstLine="709"/>
        <w:jc w:val="both"/>
        <w:rPr>
          <w:rFonts w:ascii="Times New Roman" w:hAnsi="Times New Roman" w:cs="Times New Roman"/>
          <w:sz w:val="24"/>
          <w:szCs w:val="24"/>
        </w:rPr>
      </w:pPr>
    </w:p>
    <w:p w:rsidR="00A33613" w:rsidRDefault="00A33613" w:rsidP="00A33613">
      <w:pPr>
        <w:pStyle w:val="a3"/>
        <w:spacing w:line="276" w:lineRule="auto"/>
        <w:ind w:firstLine="709"/>
        <w:jc w:val="both"/>
        <w:rPr>
          <w:rFonts w:ascii="Times New Roman" w:hAnsi="Times New Roman" w:cs="Times New Roman"/>
          <w:sz w:val="24"/>
          <w:szCs w:val="24"/>
        </w:rPr>
      </w:pPr>
    </w:p>
    <w:p w:rsidR="00A33613" w:rsidRDefault="00EF1E7B" w:rsidP="00A33613">
      <w:pPr>
        <w:pStyle w:val="a3"/>
        <w:spacing w:line="276" w:lineRule="auto"/>
        <w:ind w:firstLine="709"/>
        <w:jc w:val="both"/>
        <w:rPr>
          <w:rFonts w:ascii="Times New Roman" w:hAnsi="Times New Roman" w:cs="Times New Roman"/>
          <w:sz w:val="24"/>
          <w:szCs w:val="24"/>
        </w:rPr>
      </w:pPr>
      <w:bookmarkStart w:id="0" w:name="_GoBack"/>
      <w:bookmarkEnd w:id="0"/>
      <w:r w:rsidRPr="00F6339A">
        <w:rPr>
          <w:rFonts w:ascii="Times New Roman" w:hAnsi="Times New Roman" w:cs="Times New Roman"/>
          <w:sz w:val="24"/>
          <w:szCs w:val="24"/>
        </w:rPr>
        <w:t>Рабочая программа по геометрии (профиль</w:t>
      </w:r>
      <w:r w:rsidR="00A33613">
        <w:rPr>
          <w:rFonts w:ascii="Times New Roman" w:hAnsi="Times New Roman" w:cs="Times New Roman"/>
          <w:sz w:val="24"/>
          <w:szCs w:val="24"/>
        </w:rPr>
        <w:t xml:space="preserve"> уровень</w:t>
      </w:r>
      <w:r w:rsidRPr="00F6339A">
        <w:rPr>
          <w:rFonts w:ascii="Times New Roman" w:hAnsi="Times New Roman" w:cs="Times New Roman"/>
          <w:sz w:val="24"/>
          <w:szCs w:val="24"/>
        </w:rPr>
        <w:t>) 10-11 класса предназначена для изучения геометрии в старшей школе (10-11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М.: «Просвещение», 2011– стр.48)</w:t>
      </w:r>
    </w:p>
    <w:p w:rsidR="00A33613" w:rsidRDefault="00EF1E7B"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w:t>
      </w:r>
      <w:proofErr w:type="gramStart"/>
      <w:r w:rsidRPr="00F6339A">
        <w:rPr>
          <w:rFonts w:ascii="Times New Roman" w:hAnsi="Times New Roman" w:cs="Times New Roman"/>
          <w:sz w:val="24"/>
          <w:szCs w:val="24"/>
        </w:rPr>
        <w:t>обучающимися</w:t>
      </w:r>
      <w:proofErr w:type="gramEnd"/>
      <w:r w:rsidRPr="00F6339A">
        <w:rPr>
          <w:rFonts w:ascii="Times New Roman" w:hAnsi="Times New Roman" w:cs="Times New Roman"/>
          <w:sz w:val="24"/>
          <w:szCs w:val="24"/>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F6339A" w:rsidRPr="00F6339A" w:rsidRDefault="00EF1E7B"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rsidR="00A33613" w:rsidRDefault="00A33613" w:rsidP="00A3361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F1E7B" w:rsidRPr="00F6339A">
        <w:rPr>
          <w:rFonts w:ascii="Times New Roman" w:hAnsi="Times New Roman" w:cs="Times New Roman"/>
          <w:sz w:val="24"/>
          <w:szCs w:val="24"/>
        </w:rPr>
        <w:t>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w:t>
      </w:r>
      <w:r w:rsidR="008F2017" w:rsidRPr="00F6339A">
        <w:rPr>
          <w:rFonts w:ascii="Times New Roman" w:hAnsi="Times New Roman" w:cs="Times New Roman"/>
          <w:sz w:val="24"/>
          <w:szCs w:val="24"/>
        </w:rPr>
        <w:t xml:space="preserve">  </w:t>
      </w:r>
      <w:r w:rsidR="00EF1E7B" w:rsidRPr="00F6339A">
        <w:rPr>
          <w:rFonts w:ascii="Times New Roman" w:hAnsi="Times New Roman" w:cs="Times New Roman"/>
          <w:sz w:val="24"/>
          <w:szCs w:val="24"/>
        </w:rPr>
        <w:t>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w:t>
      </w:r>
      <w:r w:rsidR="008F2017" w:rsidRPr="00F6339A">
        <w:rPr>
          <w:rFonts w:ascii="Times New Roman" w:hAnsi="Times New Roman" w:cs="Times New Roman"/>
          <w:sz w:val="24"/>
          <w:szCs w:val="24"/>
        </w:rPr>
        <w:t xml:space="preserve">  соблюдением принципа преемственности, а новые знания включать в общую систему    </w:t>
      </w:r>
      <w:r w:rsidR="00EF1E7B" w:rsidRPr="00F6339A">
        <w:rPr>
          <w:rFonts w:ascii="Times New Roman" w:hAnsi="Times New Roman" w:cs="Times New Roman"/>
          <w:sz w:val="24"/>
          <w:szCs w:val="24"/>
        </w:rPr>
        <w:t>геометрических представлений обучающихся, расширяя и углубляя её, образуя прочные множественные связи.</w:t>
      </w:r>
    </w:p>
    <w:p w:rsidR="008F2017" w:rsidRPr="00F6339A" w:rsidRDefault="008F2017"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Переход к изучению геометрии на углублённом уровне позволяет:</w:t>
      </w:r>
    </w:p>
    <w:p w:rsidR="008F2017" w:rsidRPr="00F6339A" w:rsidRDefault="008F2017"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 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w:t>
      </w:r>
      <w:r w:rsidR="00F6339A" w:rsidRPr="00F6339A">
        <w:rPr>
          <w:rFonts w:ascii="Times New Roman" w:hAnsi="Times New Roman" w:cs="Times New Roman"/>
          <w:sz w:val="24"/>
          <w:szCs w:val="24"/>
        </w:rPr>
        <w:t xml:space="preserve"> </w:t>
      </w:r>
      <w:r w:rsidRPr="00F6339A">
        <w:rPr>
          <w:rFonts w:ascii="Times New Roman" w:hAnsi="Times New Roman" w:cs="Times New Roman"/>
          <w:sz w:val="24"/>
          <w:szCs w:val="24"/>
        </w:rPr>
        <w:t>предмета</w:t>
      </w:r>
      <w:r w:rsidR="00F6339A" w:rsidRPr="00F6339A">
        <w:rPr>
          <w:rFonts w:ascii="Times New Roman" w:hAnsi="Times New Roman" w:cs="Times New Roman"/>
          <w:sz w:val="24"/>
          <w:szCs w:val="24"/>
        </w:rPr>
        <w:t xml:space="preserve"> </w:t>
      </w:r>
      <w:r w:rsidRPr="00F6339A">
        <w:rPr>
          <w:rFonts w:ascii="Times New Roman" w:hAnsi="Times New Roman" w:cs="Times New Roman"/>
          <w:sz w:val="24"/>
          <w:szCs w:val="24"/>
        </w:rPr>
        <w:t>«Математика»;</w:t>
      </w:r>
    </w:p>
    <w:p w:rsidR="00EF1E7B" w:rsidRPr="00F6339A" w:rsidRDefault="008F2017"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 xml:space="preserve">— подготовить </w:t>
      </w:r>
      <w:proofErr w:type="gramStart"/>
      <w:r w:rsidRPr="00F6339A">
        <w:rPr>
          <w:rFonts w:ascii="Times New Roman" w:hAnsi="Times New Roman" w:cs="Times New Roman"/>
          <w:sz w:val="24"/>
          <w:szCs w:val="24"/>
        </w:rPr>
        <w:t>обучающихся</w:t>
      </w:r>
      <w:proofErr w:type="gramEnd"/>
      <w:r w:rsidRPr="00F6339A">
        <w:rPr>
          <w:rFonts w:ascii="Times New Roman" w:hAnsi="Times New Roman" w:cs="Times New Roman"/>
          <w:sz w:val="24"/>
          <w:szCs w:val="24"/>
        </w:rPr>
        <w:t xml:space="preserve"> к продолжению изучения математики с учётом выбора буд</w:t>
      </w:r>
      <w:r w:rsidR="00F6339A" w:rsidRPr="00F6339A">
        <w:rPr>
          <w:rFonts w:ascii="Times New Roman" w:hAnsi="Times New Roman" w:cs="Times New Roman"/>
          <w:sz w:val="24"/>
          <w:szCs w:val="24"/>
        </w:rPr>
        <w:t>ущей профессии, обеспечивая пре</w:t>
      </w:r>
      <w:r w:rsidRPr="00F6339A">
        <w:rPr>
          <w:rFonts w:ascii="Times New Roman" w:hAnsi="Times New Roman" w:cs="Times New Roman"/>
          <w:sz w:val="24"/>
          <w:szCs w:val="24"/>
        </w:rPr>
        <w:t>емственность между общим и профессиональным образованием.</w:t>
      </w:r>
    </w:p>
    <w:p w:rsidR="008F2017" w:rsidRPr="00F6339A" w:rsidRDefault="008F2017" w:rsidP="00A33613">
      <w:pPr>
        <w:pStyle w:val="a3"/>
        <w:spacing w:line="276" w:lineRule="auto"/>
        <w:ind w:firstLine="709"/>
        <w:jc w:val="both"/>
        <w:rPr>
          <w:rFonts w:ascii="Times New Roman" w:hAnsi="Times New Roman" w:cs="Times New Roman"/>
          <w:sz w:val="24"/>
          <w:szCs w:val="24"/>
        </w:rPr>
      </w:pPr>
      <w:r w:rsidRPr="00F6339A">
        <w:rPr>
          <w:rFonts w:ascii="Times New Roman" w:hAnsi="Times New Roman" w:cs="Times New Roman"/>
          <w:sz w:val="24"/>
          <w:szCs w:val="24"/>
        </w:rPr>
        <w:t>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210 учебных часов.</w:t>
      </w:r>
    </w:p>
    <w:p w:rsidR="00F6339A" w:rsidRPr="00F6339A" w:rsidRDefault="00F6339A" w:rsidP="00A33613">
      <w:pPr>
        <w:pStyle w:val="a3"/>
        <w:spacing w:line="276" w:lineRule="auto"/>
        <w:ind w:firstLine="709"/>
        <w:jc w:val="both"/>
        <w:rPr>
          <w:rFonts w:ascii="Times New Roman" w:hAnsi="Times New Roman" w:cs="Times New Roman"/>
          <w:sz w:val="24"/>
          <w:szCs w:val="24"/>
        </w:rPr>
      </w:pPr>
    </w:p>
    <w:sectPr w:rsidR="00F6339A" w:rsidRPr="00F6339A" w:rsidSect="00A3361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7B"/>
    <w:rsid w:val="00401884"/>
    <w:rsid w:val="008F2017"/>
    <w:rsid w:val="00A33613"/>
    <w:rsid w:val="00BF104C"/>
    <w:rsid w:val="00E7277D"/>
    <w:rsid w:val="00EF1E7B"/>
    <w:rsid w:val="00F6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2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2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2023-02-22T14:51:00Z</dcterms:created>
  <dcterms:modified xsi:type="dcterms:W3CDTF">2023-02-22T14:51:00Z</dcterms:modified>
</cp:coreProperties>
</file>