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6"/>
        </w:rPr>
      </w:pPr>
      <w:r w:rsidRPr="00B0712F">
        <w:rPr>
          <w:rFonts w:ascii="Times New Roman" w:eastAsia="Calibri" w:hAnsi="Times New Roman" w:cs="Times New Roman"/>
          <w:b/>
          <w:szCs w:val="26"/>
        </w:rPr>
        <w:t>МУНИЦИПАЛЬНОЕ БЮДЖЕТНОЕ ОБЩЕОБРАЗОВАТЕЛЬНОЕ УЧРЕЖДЕНИЕ</w:t>
      </w: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Cs w:val="26"/>
        </w:rPr>
      </w:pPr>
      <w:r w:rsidRPr="00B0712F">
        <w:rPr>
          <w:rFonts w:ascii="Times New Roman" w:eastAsia="Calibri" w:hAnsi="Times New Roman" w:cs="Times New Roman"/>
          <w:b/>
          <w:szCs w:val="26"/>
        </w:rPr>
        <w:t>СРЕДНЯЯ ОБЩЕОБРАЗОВАТЕЛЬНАЯ ШКОЛА</w:t>
      </w:r>
    </w:p>
    <w:p w:rsidR="00B0712F" w:rsidRPr="00B0712F" w:rsidRDefault="00B0712F" w:rsidP="00B0712F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eastAsia="Calibri" w:hAnsi="Times New Roman" w:cs="Times New Roman"/>
          <w:b/>
          <w:szCs w:val="26"/>
        </w:rPr>
      </w:pPr>
      <w:r w:rsidRPr="00B0712F">
        <w:rPr>
          <w:rFonts w:ascii="Times New Roman" w:eastAsia="Calibri" w:hAnsi="Times New Roman" w:cs="Times New Roman"/>
          <w:b/>
          <w:szCs w:val="26"/>
        </w:rPr>
        <w:t xml:space="preserve">ПОС. МИЗУР АЛАГИРСКОГО РАЙОНА </w:t>
      </w: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0712F" w:rsidRPr="00B0712F" w:rsidTr="00B0712F">
        <w:trPr>
          <w:jc w:val="right"/>
        </w:trPr>
        <w:tc>
          <w:tcPr>
            <w:tcW w:w="4786" w:type="dxa"/>
            <w:vAlign w:val="center"/>
          </w:tcPr>
          <w:p w:rsidR="00B0712F" w:rsidRPr="00B0712F" w:rsidRDefault="00B0712F" w:rsidP="00B0712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712F">
              <w:rPr>
                <w:sz w:val="26"/>
                <w:szCs w:val="26"/>
              </w:rPr>
              <w:t>Утверждаю</w:t>
            </w:r>
          </w:p>
        </w:tc>
      </w:tr>
      <w:tr w:rsidR="00B0712F" w:rsidRPr="00B0712F" w:rsidTr="00B0712F">
        <w:trPr>
          <w:jc w:val="right"/>
        </w:trPr>
        <w:tc>
          <w:tcPr>
            <w:tcW w:w="4786" w:type="dxa"/>
            <w:vAlign w:val="center"/>
          </w:tcPr>
          <w:p w:rsidR="00B0712F" w:rsidRPr="00B0712F" w:rsidRDefault="00B0712F" w:rsidP="00B0712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712F">
              <w:rPr>
                <w:sz w:val="26"/>
                <w:szCs w:val="26"/>
              </w:rPr>
              <w:t>Директор МБОУ СОШ пос. Мизур</w:t>
            </w:r>
          </w:p>
        </w:tc>
      </w:tr>
      <w:tr w:rsidR="00B0712F" w:rsidRPr="00B0712F" w:rsidTr="00B0712F">
        <w:trPr>
          <w:jc w:val="right"/>
        </w:trPr>
        <w:tc>
          <w:tcPr>
            <w:tcW w:w="4786" w:type="dxa"/>
            <w:vAlign w:val="center"/>
          </w:tcPr>
          <w:p w:rsidR="00B0712F" w:rsidRPr="00B0712F" w:rsidRDefault="00B0712F" w:rsidP="00B0712F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0712F">
              <w:rPr>
                <w:sz w:val="26"/>
                <w:szCs w:val="26"/>
              </w:rPr>
              <w:t>__________________ О.Н. Калоева</w:t>
            </w:r>
          </w:p>
        </w:tc>
      </w:tr>
      <w:tr w:rsidR="00B0712F" w:rsidRPr="00B0712F" w:rsidTr="00B0712F">
        <w:trPr>
          <w:jc w:val="right"/>
        </w:trPr>
        <w:tc>
          <w:tcPr>
            <w:tcW w:w="4786" w:type="dxa"/>
            <w:vAlign w:val="center"/>
          </w:tcPr>
          <w:p w:rsidR="00B0712F" w:rsidRPr="00B0712F" w:rsidRDefault="006A3640" w:rsidP="00B0712F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_______________ 2021</w:t>
            </w:r>
            <w:r w:rsidR="00B0712F" w:rsidRPr="00B0712F">
              <w:rPr>
                <w:sz w:val="26"/>
                <w:szCs w:val="26"/>
              </w:rPr>
              <w:t>г.</w:t>
            </w:r>
          </w:p>
        </w:tc>
      </w:tr>
    </w:tbl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 воспитания</w:t>
      </w: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МБОУ СОШ пос. Мизур</w:t>
      </w:r>
    </w:p>
    <w:p w:rsidR="00B0712F" w:rsidRPr="00B0712F" w:rsidRDefault="00B0712F" w:rsidP="00B0712F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spacing w:after="0"/>
        <w:ind w:firstLine="709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rPr>
          <w:rFonts w:ascii="Times New Roman" w:eastAsia="Calibri" w:hAnsi="Times New Roman" w:cs="Times New Roman"/>
          <w:sz w:val="24"/>
          <w:szCs w:val="26"/>
          <w:vertAlign w:val="superscript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0712F" w:rsidRPr="00B0712F" w:rsidRDefault="00B0712F" w:rsidP="00B0712F">
      <w:pPr>
        <w:tabs>
          <w:tab w:val="left" w:pos="556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A3640" w:rsidRPr="006A3640" w:rsidRDefault="006A3640" w:rsidP="006A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40" w:rsidRPr="006A3640" w:rsidRDefault="006A3640" w:rsidP="006A3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ПС «_____»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6A3640" w:rsidRPr="006A3640" w:rsidRDefault="006A3640" w:rsidP="006A36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12F" w:rsidRPr="00B0712F" w:rsidRDefault="006A3640" w:rsidP="006A3640">
      <w:pPr>
        <w:tabs>
          <w:tab w:val="left" w:pos="556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proofErr w:type="gramEnd"/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«_______»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36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0712F" w:rsidRPr="00B0712F" w:rsidRDefault="00B0712F" w:rsidP="006A3640">
      <w:pPr>
        <w:tabs>
          <w:tab w:val="left" w:pos="556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0712F" w:rsidRDefault="00B0712F" w:rsidP="00B0712F">
      <w:pPr>
        <w:tabs>
          <w:tab w:val="left" w:pos="556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12F" w:rsidRDefault="00B0712F" w:rsidP="00B0712F">
      <w:pPr>
        <w:tabs>
          <w:tab w:val="left" w:pos="556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12F" w:rsidRPr="00B0712F" w:rsidRDefault="007D02B6" w:rsidP="006A3640">
      <w:pPr>
        <w:tabs>
          <w:tab w:val="left" w:pos="556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п. Мизур, </w:t>
      </w:r>
      <w:r w:rsidR="00B0712F">
        <w:rPr>
          <w:rFonts w:ascii="Times New Roman" w:eastAsia="Calibri" w:hAnsi="Times New Roman" w:cs="Times New Roman"/>
          <w:sz w:val="26"/>
          <w:szCs w:val="26"/>
        </w:rPr>
        <w:t>2021г.</w:t>
      </w:r>
    </w:p>
    <w:p w:rsidR="00B0712F" w:rsidRPr="00B0712F" w:rsidRDefault="00B0712F" w:rsidP="00B0712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lastRenderedPageBreak/>
        <w:t>ПОЯСНИТЕЛЬНАЯ ЗАПИСКА</w:t>
      </w:r>
    </w:p>
    <w:p w:rsidR="00B0712F" w:rsidRDefault="00B0712F" w:rsidP="00B0712F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</w:rPr>
      </w:pPr>
    </w:p>
    <w:p w:rsidR="00B0712F" w:rsidRPr="00B0712F" w:rsidRDefault="00B0712F" w:rsidP="009F1E1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 могут реализовать воспитательный потенциал их совместной с детьми деятельности. </w:t>
      </w:r>
    </w:p>
    <w:p w:rsidR="00B0712F" w:rsidRPr="00B0712F" w:rsidRDefault="00B0712F" w:rsidP="009F1E1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В центре примерной программы воспитания МБОУ СОШ пос. Мизур находится личностное развитие обучающихся в соответствии с 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B0712F" w:rsidRPr="00B0712F" w:rsidRDefault="00B0712F" w:rsidP="009F1E1C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>Данная  программа воспитания показывает систему работы с детьми в школе.</w:t>
      </w:r>
    </w:p>
    <w:p w:rsidR="00B0712F" w:rsidRPr="00B0712F" w:rsidRDefault="00B0712F" w:rsidP="00B0712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B0712F" w:rsidRPr="00B0712F" w:rsidRDefault="00B0712F" w:rsidP="00B0712F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1. ОСОБЕННОСТИ ОРГАНИЗУЕМОГО В ШКОЛЕ</w:t>
      </w:r>
    </w:p>
    <w:p w:rsidR="00B0712F" w:rsidRPr="00B0712F" w:rsidRDefault="00B0712F" w:rsidP="00B0712F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B0712F" w:rsidRPr="00B0712F" w:rsidRDefault="00B0712F" w:rsidP="00B0712F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Процесс воспитания в МБОУ СОШ пос. Мизур основывается на следующих принципах взаимодействия педагогов и школьников: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>- системность, целесообразность и не шаблонность воспитания как условия его эффективности.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color w:val="00000A"/>
          <w:sz w:val="24"/>
          <w:szCs w:val="24"/>
        </w:rPr>
        <w:t>Основными традициями вос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питания в МБОУ СОШ пос. Мизур</w:t>
      </w:r>
      <w:r w:rsidRPr="00B0712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являются следующие</w:t>
      </w:r>
      <w:r w:rsidRPr="00B0712F">
        <w:rPr>
          <w:rFonts w:ascii="Times New Roman" w:eastAsia="Calibri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через которые осуществляется интеграция воспитательных усилий педагогов;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соревновательность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межклассное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межвозрастное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B0712F" w:rsidRPr="00B0712F" w:rsidRDefault="00B0712F" w:rsidP="009F1E1C">
      <w:pPr>
        <w:spacing w:after="0"/>
        <w:ind w:firstLine="7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0712F" w:rsidRPr="00B0712F" w:rsidRDefault="00B0712F" w:rsidP="00B0712F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B0712F" w:rsidRPr="00B0712F" w:rsidRDefault="00B0712F" w:rsidP="00B0712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B0712F" w:rsidRPr="00B0712F" w:rsidRDefault="00B0712F" w:rsidP="00B0712F">
      <w:pPr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B0712F" w:rsidRPr="00B0712F" w:rsidRDefault="00B0712F" w:rsidP="009F1E1C">
      <w:pPr>
        <w:spacing w:after="0"/>
        <w:ind w:firstLine="709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российского народа..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формулируется общая </w:t>
      </w: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>воспитания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 в МБОУ СОШ пос. Мизур – 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>личностное развитие школьников, проявляющееся: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</w:t>
      </w:r>
      <w:r w:rsidR="00FF7954">
        <w:rPr>
          <w:rFonts w:ascii="Times New Roman" w:eastAsia="№Е" w:hAnsi="Times New Roman" w:cs="Times New Roman"/>
          <w:iCs/>
          <w:sz w:val="24"/>
          <w:szCs w:val="24"/>
        </w:rPr>
        <w:t xml:space="preserve">циально значимых знаний); (НОО 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>1-4 классы</w:t>
      </w:r>
      <w:r w:rsidR="00FF7954">
        <w:rPr>
          <w:rFonts w:ascii="Times New Roman" w:eastAsia="№Е" w:hAnsi="Times New Roman" w:cs="Times New Roman"/>
          <w:iCs/>
          <w:sz w:val="24"/>
          <w:szCs w:val="24"/>
        </w:rPr>
        <w:t>).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</w:t>
      </w:r>
      <w:r w:rsidR="00FF7954">
        <w:rPr>
          <w:rFonts w:ascii="Times New Roman" w:eastAsia="№Е" w:hAnsi="Times New Roman" w:cs="Times New Roman"/>
          <w:iCs/>
          <w:sz w:val="24"/>
          <w:szCs w:val="24"/>
        </w:rPr>
        <w:t xml:space="preserve">льно значимых отношений); (ООО 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>5-9 классы)</w:t>
      </w:r>
      <w:r w:rsidR="00FF7954">
        <w:rPr>
          <w:rFonts w:ascii="Times New Roman" w:eastAsia="№Е" w:hAnsi="Times New Roman" w:cs="Times New Roman"/>
          <w:iCs/>
          <w:sz w:val="24"/>
          <w:szCs w:val="24"/>
        </w:rPr>
        <w:t>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</w:t>
      </w:r>
      <w:r w:rsidR="00FF7954">
        <w:rPr>
          <w:rFonts w:ascii="Times New Roman" w:eastAsia="№Е" w:hAnsi="Times New Roman" w:cs="Times New Roman"/>
          <w:iCs/>
          <w:sz w:val="24"/>
          <w:szCs w:val="24"/>
        </w:rPr>
        <w:t xml:space="preserve">твления социально значимых дел); (СОО 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>10-11классы)</w:t>
      </w:r>
      <w:r w:rsidR="00FF7954">
        <w:rPr>
          <w:rFonts w:ascii="Times New Roman" w:eastAsia="№Е" w:hAnsi="Times New Roman" w:cs="Times New Roman"/>
          <w:iCs/>
          <w:sz w:val="24"/>
          <w:szCs w:val="24"/>
        </w:rPr>
        <w:t>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0712F" w:rsidRPr="00B0712F" w:rsidRDefault="00B0712F" w:rsidP="009F1E1C">
      <w:pPr>
        <w:spacing w:after="0"/>
        <w:ind w:firstLine="709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целевые </w:t>
      </w: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>приоритеты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</w:rPr>
        <w:t xml:space="preserve">, 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>соответствующие трем уровням общего образования: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>1.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младшего школьного возраста (</w:t>
      </w: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целевым приоритетом является </w:t>
      </w: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B0712F">
        <w:rPr>
          <w:rFonts w:ascii="Times New Roman" w:eastAsia="№Е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Выделение данного приоритета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связано с особенностями детей младшего школьного возраста: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B0712F">
        <w:rPr>
          <w:rFonts w:ascii="Times New Roman" w:eastAsia="Batang"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накопления ими опыта осуществления социально значимых дел и </w:t>
      </w:r>
      <w:r w:rsidRPr="00B0712F">
        <w:rPr>
          <w:rFonts w:ascii="Times New Roman" w:eastAsia="Calibri" w:hAnsi="Times New Roman" w:cs="Times New Roman"/>
          <w:sz w:val="24"/>
          <w:szCs w:val="24"/>
        </w:rPr>
        <w:t>в дальнейшем,</w:t>
      </w:r>
      <w:r w:rsidRPr="00B0712F">
        <w:rPr>
          <w:rFonts w:ascii="Times New Roman" w:eastAsia="Batang" w:hAnsi="Times New Roman" w:cs="Times New Roman"/>
          <w:sz w:val="24"/>
          <w:szCs w:val="24"/>
        </w:rPr>
        <w:t xml:space="preserve"> в подростковом и юношеском возрасте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. К наиболее важным из них относятся следующие: 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B0712F" w:rsidRPr="00B0712F" w:rsidRDefault="00FF7954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-</w:t>
      </w:r>
      <w:r w:rsidR="00B0712F"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B0712F" w:rsidRPr="00B0712F" w:rsidRDefault="00B0712F" w:rsidP="009F1E1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Batang" w:hAnsi="Times New Roman" w:cs="Times New Roman"/>
          <w:kern w:val="2"/>
          <w:sz w:val="24"/>
          <w:szCs w:val="24"/>
          <w:lang w:eastAsia="ko-KR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F1E1C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>2.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 В воспитании детей подросткового возраста (</w:t>
      </w: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к семье как главной опоре в жизни человека и источнику его счастья;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взаимоподдерживающие</w:t>
      </w:r>
      <w:proofErr w:type="spellEnd"/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самореализующимся</w:t>
      </w:r>
      <w:proofErr w:type="spellEnd"/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личностям, отвечающим за свое собственное будущее.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9F1E1C">
        <w:rPr>
          <w:rFonts w:ascii="Times New Roman" w:eastAsia="№Е" w:hAnsi="Times New Roman" w:cs="Times New Roman"/>
          <w:b/>
          <w:bCs/>
          <w:iCs/>
          <w:sz w:val="24"/>
          <w:szCs w:val="24"/>
          <w:lang w:eastAsia="ru-RU"/>
        </w:rPr>
        <w:t>3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. В воспитании детей юношеского возраста (</w:t>
      </w: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 w:rsidRPr="00B0712F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 xml:space="preserve">) таким приоритетом является 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данного приоритета 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заботу о своей семье, родных и близких;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трудовой опыт, опыт участия в производственной практике;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опыт природоохранных дел;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опыт разрешения возникающих конфликтных ситуаций в школе, дома или на улице;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- опыт ведения здорового образа жизни и заботы о здоровье других людей; 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опыт оказания помощи окружающим, заботы о малышах или пожилых людях, волонтерский опыт;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eastAsia="ru-RU"/>
        </w:rPr>
        <w:t>не означает игнорирования других составляющих общей цели воспитания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 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sz w:val="24"/>
          <w:szCs w:val="24"/>
        </w:rPr>
        <w:t xml:space="preserve">Добросовестная работа педагогов, направленная на достижение поставленной </w:t>
      </w:r>
      <w:r w:rsidR="009F1E1C" w:rsidRPr="00B0712F">
        <w:rPr>
          <w:rFonts w:ascii="Times New Roman" w:eastAsia="№Е" w:hAnsi="Times New Roman" w:cs="Times New Roman"/>
          <w:iCs/>
          <w:sz w:val="24"/>
          <w:szCs w:val="24"/>
        </w:rPr>
        <w:t>цели, позволит</w:t>
      </w:r>
      <w:r w:rsidRPr="00B0712F">
        <w:rPr>
          <w:rFonts w:ascii="Times New Roman" w:eastAsia="№Е" w:hAnsi="Times New Roman" w:cs="Times New Roman"/>
          <w:iCs/>
          <w:sz w:val="24"/>
          <w:szCs w:val="24"/>
        </w:rPr>
        <w:t xml:space="preserve">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B0712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>задач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: 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етских общественных объединений и организаций;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организовывать для школьников 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экскурсии, экспедиции, походы и реализовывать их воспитательный потенциал;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профориентационную работу со школьниками;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B0712F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предметно-эстетическую среду школы</w:t>
      </w: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B0712F" w:rsidRPr="00B0712F" w:rsidRDefault="00B0712F" w:rsidP="009F1E1C">
      <w:pPr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B0712F" w:rsidRPr="00B0712F" w:rsidRDefault="00B0712F" w:rsidP="00B0712F">
      <w:pPr>
        <w:spacing w:after="0" w:line="240" w:lineRule="atLeast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B0712F" w:rsidRDefault="00B0712F" w:rsidP="009F1E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9F1E1C" w:rsidRPr="00B0712F" w:rsidRDefault="009F1E1C" w:rsidP="009F1E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B0712F" w:rsidRPr="00B0712F" w:rsidRDefault="00B0712F" w:rsidP="009F1E1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F1E1C" w:rsidRDefault="009F1E1C" w:rsidP="009F1E1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Default="00B0712F" w:rsidP="009F1E1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3.1. Модуль «Ключевые общешкольные дела»</w:t>
      </w:r>
    </w:p>
    <w:p w:rsidR="009F1E1C" w:rsidRPr="00B0712F" w:rsidRDefault="009F1E1C" w:rsidP="009F1E1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Pr="00B0712F" w:rsidRDefault="00B0712F" w:rsidP="009F1E1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Ключевые дела – это комплекс  главных традиционных общешкольных дел,  через которые осуществляется попытка интеграции воспитательных усилий и целостного воздействия на коллектив и личность </w:t>
      </w:r>
      <w:r w:rsidR="009F1E1C"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>школьника, в</w:t>
      </w: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 которых принимает участие большая часть школьников и которые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B0712F">
        <w:rPr>
          <w:rFonts w:ascii="Times New Roman" w:eastAsia="№Е" w:hAnsi="Times New Roman" w:cs="Times New Roman"/>
          <w:sz w:val="24"/>
          <w:szCs w:val="24"/>
        </w:rPr>
        <w:t>мероприятийный</w:t>
      </w:r>
      <w:proofErr w:type="spellEnd"/>
      <w:r w:rsidRPr="00B0712F">
        <w:rPr>
          <w:rFonts w:ascii="Times New Roman" w:eastAsia="№Е" w:hAnsi="Times New Roman" w:cs="Times New Roman"/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Для этого в образовательной организации используются следующие формы работы </w:t>
      </w:r>
    </w:p>
    <w:p w:rsidR="00FF7954" w:rsidRDefault="00FF7954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7"/>
        </w:numPr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1C">
        <w:rPr>
          <w:rFonts w:ascii="Times New Roman" w:eastAsia="Calibri" w:hAnsi="Times New Roman" w:cs="Times New Roman"/>
          <w:sz w:val="24"/>
          <w:szCs w:val="24"/>
        </w:rPr>
        <w:t>с</w:t>
      </w:r>
      <w:r w:rsidRPr="009F1E1C">
        <w:rPr>
          <w:rFonts w:ascii="Times New Roman" w:eastAsia="№Е" w:hAnsi="Times New Roman" w:cs="Times New Roman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направлен: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неделя (месячник) безопасности, д</w:t>
      </w:r>
      <w:r w:rsidRPr="009F1E1C">
        <w:rPr>
          <w:rFonts w:ascii="Times New Roman" w:eastAsia="№Е" w:hAnsi="Times New Roman" w:cs="Times New Roman"/>
          <w:sz w:val="24"/>
          <w:szCs w:val="24"/>
        </w:rPr>
        <w:t>ень солидарности в борьбе с терроризмом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(3 сентября), д</w:t>
      </w:r>
      <w:r w:rsidRPr="009F1E1C">
        <w:rPr>
          <w:rFonts w:ascii="Times New Roman" w:eastAsia="№Е" w:hAnsi="Times New Roman" w:cs="Times New Roman"/>
          <w:sz w:val="24"/>
          <w:szCs w:val="24"/>
        </w:rPr>
        <w:t>ень добра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(1 октября), </w:t>
      </w:r>
      <w:r w:rsidR="009F1E1C" w:rsidRPr="009F1E1C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9F1E1C">
        <w:rPr>
          <w:rFonts w:ascii="Times New Roman" w:eastAsia="Calibri" w:hAnsi="Times New Roman" w:cs="Times New Roman"/>
          <w:sz w:val="24"/>
          <w:szCs w:val="24"/>
        </w:rPr>
        <w:t>ни (митинги, шествия, парады), посвящённые памятным датам, трудовые д</w:t>
      </w:r>
      <w:r w:rsidR="009F1E1C" w:rsidRPr="009F1E1C">
        <w:rPr>
          <w:rFonts w:ascii="Times New Roman" w:eastAsia="Calibri" w:hAnsi="Times New Roman" w:cs="Times New Roman"/>
          <w:sz w:val="24"/>
          <w:szCs w:val="24"/>
        </w:rPr>
        <w:t>есанты, к</w:t>
      </w:r>
      <w:r w:rsidRPr="009F1E1C">
        <w:rPr>
          <w:rFonts w:ascii="Times New Roman" w:eastAsia="Calibri" w:hAnsi="Times New Roman" w:cs="Times New Roman"/>
          <w:sz w:val="24"/>
          <w:szCs w:val="24"/>
        </w:rPr>
        <w:t>онкурс  в рамках всероссийской акции «Крылья ангела»</w:t>
      </w:r>
      <w:r w:rsidRPr="009F1E1C">
        <w:rPr>
          <w:rFonts w:ascii="Times New Roman" w:eastAsia="№Е" w:hAnsi="Times New Roman" w:cs="Times New Roman"/>
          <w:sz w:val="24"/>
          <w:szCs w:val="24"/>
        </w:rPr>
        <w:t xml:space="preserve">,. 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7"/>
        </w:numPr>
        <w:tabs>
          <w:tab w:val="left" w:pos="927"/>
          <w:tab w:val="left" w:pos="993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1C">
        <w:rPr>
          <w:rFonts w:ascii="Times New Roman" w:eastAsia="№Е" w:hAnsi="Times New Roman" w:cs="Times New Roman"/>
          <w:sz w:val="24"/>
          <w:szCs w:val="24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страны: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р</w:t>
      </w:r>
      <w:r w:rsidRPr="009F1E1C">
        <w:rPr>
          <w:rFonts w:ascii="Times New Roman" w:eastAsia="№Е" w:hAnsi="Times New Roman" w:cs="Times New Roman"/>
          <w:sz w:val="24"/>
          <w:szCs w:val="24"/>
        </w:rPr>
        <w:t>одительская конференция, проект РДШ «Классные встречи», муниципальные и региональные семинары и конференции по обмену передовым опытом воспитательной работы, круглый стол «Сделай правильный выбор» с представителями ОМВД России..</w:t>
      </w:r>
    </w:p>
    <w:p w:rsidR="009F1E1C" w:rsidRPr="009F1E1C" w:rsidRDefault="00B0712F" w:rsidP="009F1E1C">
      <w:pPr>
        <w:pStyle w:val="a4"/>
        <w:widowControl w:val="0"/>
        <w:numPr>
          <w:ilvl w:val="0"/>
          <w:numId w:val="17"/>
        </w:numPr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F1E1C">
        <w:rPr>
          <w:rFonts w:ascii="Times New Roman" w:eastAsia="№Е" w:hAnsi="Times New Roman" w:cs="Times New Roman"/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Праздник осетинского языка, Фестиваль иностранных языков, велопробег, праздник «День города»,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</w:t>
      </w:r>
      <w:proofErr w:type="spellStart"/>
      <w:r w:rsidRPr="009F1E1C">
        <w:rPr>
          <w:rFonts w:ascii="Times New Roman" w:eastAsia="№Е" w:hAnsi="Times New Roman" w:cs="Times New Roman"/>
          <w:sz w:val="24"/>
          <w:szCs w:val="24"/>
        </w:rPr>
        <w:t>флешмобы</w:t>
      </w:r>
      <w:proofErr w:type="spellEnd"/>
      <w:r w:rsidRPr="009F1E1C">
        <w:rPr>
          <w:rFonts w:ascii="Times New Roman" w:eastAsia="№Е" w:hAnsi="Times New Roman" w:cs="Times New Roman"/>
          <w:sz w:val="24"/>
          <w:szCs w:val="24"/>
        </w:rPr>
        <w:t xml:space="preserve"> различной тематики.</w:t>
      </w:r>
    </w:p>
    <w:p w:rsidR="00FF7954" w:rsidRDefault="00FF7954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0712F" w:rsidRPr="00B0712F" w:rsidRDefault="00B0712F" w:rsidP="009F1E1C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8"/>
        </w:numPr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1C">
        <w:rPr>
          <w:rFonts w:ascii="Times New Roman" w:eastAsia="№Е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конкурсы чтецов, р</w:t>
      </w:r>
      <w:r w:rsidRPr="009F1E1C">
        <w:rPr>
          <w:rFonts w:ascii="Times New Roman" w:eastAsia="№Е" w:hAnsi="Times New Roman" w:cs="Times New Roman"/>
          <w:sz w:val="24"/>
          <w:szCs w:val="24"/>
        </w:rPr>
        <w:t>азноцветная неделя,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ш</w:t>
      </w:r>
      <w:r w:rsidRPr="009F1E1C">
        <w:rPr>
          <w:rFonts w:ascii="Times New Roman" w:eastAsia="№Е" w:hAnsi="Times New Roman" w:cs="Times New Roman"/>
          <w:sz w:val="24"/>
          <w:szCs w:val="24"/>
        </w:rPr>
        <w:t>кольные выставки,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смотр строя и песни,  фестиваль  солдатской  песни, н</w:t>
      </w:r>
      <w:r w:rsidRPr="009F1E1C">
        <w:rPr>
          <w:rFonts w:ascii="Times New Roman" w:eastAsia="№Е" w:hAnsi="Times New Roman" w:cs="Times New Roman"/>
          <w:sz w:val="24"/>
          <w:szCs w:val="24"/>
        </w:rPr>
        <w:t>овогодние театрализованные утренники, Папа, мама , я – спортивная семья,</w:t>
      </w:r>
      <w:r w:rsidR="009F1E1C" w:rsidRPr="009F1E1C">
        <w:rPr>
          <w:rFonts w:ascii="Times New Roman" w:eastAsia="№Е" w:hAnsi="Times New Roman" w:cs="Times New Roman"/>
          <w:sz w:val="24"/>
          <w:szCs w:val="24"/>
        </w:rPr>
        <w:t xml:space="preserve"> Папа, мама, я- читающая семья.</w:t>
      </w:r>
    </w:p>
    <w:p w:rsidR="00B0712F" w:rsidRPr="009F1E1C" w:rsidRDefault="00B0712F" w:rsidP="009F1E1C">
      <w:pPr>
        <w:pStyle w:val="a4"/>
        <w:numPr>
          <w:ilvl w:val="0"/>
          <w:numId w:val="1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bCs/>
          <w:kern w:val="2"/>
          <w:sz w:val="24"/>
          <w:szCs w:val="24"/>
        </w:rPr>
      </w:pPr>
      <w:r w:rsidRPr="009F1E1C">
        <w:rPr>
          <w:rFonts w:ascii="Times New Roman" w:eastAsia="№Е" w:hAnsi="Times New Roman" w:cs="Times New Roman"/>
          <w:kern w:val="2"/>
          <w:sz w:val="24"/>
          <w:szCs w:val="24"/>
        </w:rPr>
        <w:t>торжественные р</w:t>
      </w:r>
      <w:r w:rsidRPr="009F1E1C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итуалы посвящения, связанные с переходом учащихся на </w:t>
      </w:r>
      <w:r w:rsidRPr="009F1E1C">
        <w:rPr>
          <w:rFonts w:ascii="Times New Roman" w:eastAsia="№Е" w:hAnsi="Times New Roman" w:cs="Times New Roman"/>
          <w:iCs/>
          <w:kern w:val="2"/>
          <w:sz w:val="24"/>
          <w:szCs w:val="24"/>
        </w:rPr>
        <w:t>следующую</w:t>
      </w:r>
      <w:r w:rsidRPr="009F1E1C">
        <w:rPr>
          <w:rFonts w:ascii="Times New Roman" w:eastAsia="№Е" w:hAnsi="Times New Roman" w:cs="Times New Roman"/>
          <w:bCs/>
          <w:kern w:val="2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F1E1C">
        <w:rPr>
          <w:rFonts w:ascii="Times New Roman" w:eastAsia="№Е" w:hAnsi="Times New Roman" w:cs="Times New Roman"/>
          <w:kern w:val="2"/>
          <w:sz w:val="24"/>
          <w:szCs w:val="24"/>
        </w:rPr>
        <w:t>азвивающие школьную идентичность детей:</w:t>
      </w:r>
      <w:r w:rsidR="009F1E1C" w:rsidRPr="009F1E1C">
        <w:rPr>
          <w:rFonts w:ascii="Times New Roman" w:eastAsia="№Е" w:hAnsi="Times New Roman" w:cs="Times New Roman"/>
          <w:kern w:val="2"/>
          <w:sz w:val="24"/>
          <w:szCs w:val="24"/>
        </w:rPr>
        <w:t xml:space="preserve"> посвящение  в первоклассники, п</w:t>
      </w:r>
      <w:r w:rsidRPr="009F1E1C">
        <w:rPr>
          <w:rFonts w:ascii="Times New Roman" w:eastAsia="№Е" w:hAnsi="Times New Roman" w:cs="Times New Roman"/>
          <w:kern w:val="2"/>
          <w:sz w:val="24"/>
          <w:szCs w:val="24"/>
        </w:rPr>
        <w:t>рощание с начальн</w:t>
      </w:r>
      <w:r w:rsidR="009F1E1C" w:rsidRPr="009F1E1C">
        <w:rPr>
          <w:rFonts w:ascii="Times New Roman" w:eastAsia="№Е" w:hAnsi="Times New Roman" w:cs="Times New Roman"/>
          <w:kern w:val="2"/>
          <w:sz w:val="24"/>
          <w:szCs w:val="24"/>
        </w:rPr>
        <w:t>ой школой, день знаний, п</w:t>
      </w:r>
      <w:r w:rsidRPr="009F1E1C">
        <w:rPr>
          <w:rFonts w:ascii="Times New Roman" w:eastAsia="№Е" w:hAnsi="Times New Roman" w:cs="Times New Roman"/>
          <w:kern w:val="2"/>
          <w:sz w:val="24"/>
          <w:szCs w:val="24"/>
        </w:rPr>
        <w:t>оследний звонок, церемония вручения аттестатов.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8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1E1C">
        <w:rPr>
          <w:rFonts w:ascii="Times New Roman" w:eastAsia="Calibri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FF7954" w:rsidRDefault="00FF7954" w:rsidP="00D4050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0712F" w:rsidRPr="00B0712F" w:rsidRDefault="00B0712F" w:rsidP="00D40504">
      <w:pPr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уровне классов: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F1E1C">
        <w:rPr>
          <w:rFonts w:ascii="Times New Roman" w:eastAsia="Calibri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9F1E1C">
        <w:rPr>
          <w:rFonts w:ascii="Times New Roman" w:eastAsia="№Е" w:hAnsi="Times New Roman" w:cs="Times New Roman"/>
          <w:sz w:val="24"/>
          <w:szCs w:val="24"/>
        </w:rPr>
        <w:t xml:space="preserve"> дел, ответственных за подготовку общешкольных ключевых дел;  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9F1E1C">
        <w:rPr>
          <w:rFonts w:ascii="Times New Roman" w:eastAsia="№Е" w:hAnsi="Times New Roman" w:cs="Times New Roman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5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F1E1C">
        <w:rPr>
          <w:rFonts w:ascii="Times New Roman" w:eastAsia="№Е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дел: классный час.</w:t>
      </w:r>
    </w:p>
    <w:p w:rsidR="00FF7954" w:rsidRDefault="00FF7954" w:rsidP="009F1E1C">
      <w:pPr>
        <w:widowControl w:val="0"/>
        <w:tabs>
          <w:tab w:val="left" w:pos="0"/>
          <w:tab w:val="left" w:pos="851"/>
        </w:tabs>
        <w:autoSpaceDE w:val="0"/>
        <w:spacing w:after="0"/>
        <w:ind w:left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0712F" w:rsidRPr="00B0712F" w:rsidRDefault="00B0712F" w:rsidP="009F1E1C">
      <w:pPr>
        <w:widowControl w:val="0"/>
        <w:tabs>
          <w:tab w:val="left" w:pos="0"/>
          <w:tab w:val="left" w:pos="851"/>
        </w:tabs>
        <w:autoSpaceDE w:val="0"/>
        <w:spacing w:after="0"/>
        <w:ind w:left="709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E1C">
        <w:rPr>
          <w:rFonts w:ascii="Times New Roman" w:eastAsia="№Е" w:hAnsi="Times New Roman" w:cs="Times New Roman"/>
          <w:iCs/>
          <w:sz w:val="24"/>
          <w:szCs w:val="24"/>
        </w:rPr>
        <w:t>вовлечение по возможности</w:t>
      </w:r>
      <w:r w:rsidR="009F1E1C" w:rsidRPr="009F1E1C">
        <w:rPr>
          <w:rFonts w:ascii="Times New Roman" w:eastAsia="№Е" w:hAnsi="Times New Roman" w:cs="Times New Roman"/>
          <w:iCs/>
          <w:sz w:val="24"/>
          <w:szCs w:val="24"/>
        </w:rPr>
        <w:t xml:space="preserve"> </w:t>
      </w:r>
      <w:r w:rsidRPr="009F1E1C">
        <w:rPr>
          <w:rFonts w:ascii="Times New Roman" w:eastAsia="Calibri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9F1E1C">
        <w:rPr>
          <w:rFonts w:ascii="Times New Roman" w:eastAsia="Calibri" w:hAnsi="Times New Roman" w:cs="Times New Roman"/>
          <w:sz w:val="24"/>
          <w:szCs w:val="24"/>
        </w:rPr>
        <w:t>индивидуальная помощь ребенку (</w:t>
      </w:r>
      <w:r w:rsidRPr="009F1E1C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9F1E1C">
        <w:rPr>
          <w:rFonts w:ascii="Times New Roman" w:eastAsia="Calibri" w:hAnsi="Times New Roman" w:cs="Times New Roman"/>
          <w:sz w:val="24"/>
          <w:szCs w:val="24"/>
        </w:rPr>
        <w:t>подготовки, проведения и анализа ключевых дел;</w:t>
      </w:r>
    </w:p>
    <w:p w:rsidR="00B0712F" w:rsidRPr="009F1E1C" w:rsidRDefault="00B0712F" w:rsidP="009F1E1C">
      <w:pPr>
        <w:pStyle w:val="a4"/>
        <w:widowControl w:val="0"/>
        <w:numPr>
          <w:ilvl w:val="0"/>
          <w:numId w:val="16"/>
        </w:numPr>
        <w:tabs>
          <w:tab w:val="left" w:pos="0"/>
          <w:tab w:val="left" w:pos="851"/>
        </w:tabs>
        <w:autoSpaceDE w:val="0"/>
        <w:spacing w:after="0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9F1E1C">
        <w:rPr>
          <w:rFonts w:ascii="Times New Roman" w:eastAsia="Calibri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F1E1C" w:rsidRPr="0003628F" w:rsidRDefault="00B0712F" w:rsidP="0003628F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F1E1C">
        <w:rPr>
          <w:rFonts w:ascii="Times New Roman" w:eastAsia="Calibri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</w:t>
      </w:r>
      <w:r w:rsidR="009F1E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12F" w:rsidRDefault="00B0712F" w:rsidP="009F1E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3.2. Модуль «Классное руководство»</w:t>
      </w:r>
    </w:p>
    <w:p w:rsidR="009F1E1C" w:rsidRPr="00B0712F" w:rsidRDefault="009F1E1C" w:rsidP="009F1E1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B0712F" w:rsidRPr="00B0712F" w:rsidRDefault="00B0712F" w:rsidP="00FF7954">
      <w:pPr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B0712F" w:rsidRPr="00D40504" w:rsidRDefault="00B0712F" w:rsidP="00FF7954">
      <w:pPr>
        <w:pStyle w:val="a4"/>
        <w:numPr>
          <w:ilvl w:val="0"/>
          <w:numId w:val="19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B0712F" w:rsidRPr="00D40504" w:rsidRDefault="00B0712F" w:rsidP="00FF7954">
      <w:pPr>
        <w:pStyle w:val="a4"/>
        <w:numPr>
          <w:ilvl w:val="0"/>
          <w:numId w:val="19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B0712F" w:rsidRPr="00D40504" w:rsidRDefault="00B0712F" w:rsidP="00FF7954">
      <w:pPr>
        <w:pStyle w:val="a4"/>
        <w:numPr>
          <w:ilvl w:val="0"/>
          <w:numId w:val="19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B0712F" w:rsidRPr="00D40504" w:rsidRDefault="00B0712F" w:rsidP="00FF7954">
      <w:pPr>
        <w:pStyle w:val="a4"/>
        <w:numPr>
          <w:ilvl w:val="0"/>
          <w:numId w:val="19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Tahoma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сплочение коллектива класса через: </w:t>
      </w:r>
      <w:r w:rsidRPr="00D40504">
        <w:rPr>
          <w:rFonts w:ascii="Times New Roman" w:eastAsia="Tahoma" w:hAnsi="Times New Roman" w:cs="Times New Roman"/>
          <w:kern w:val="2"/>
          <w:sz w:val="24"/>
          <w:szCs w:val="24"/>
        </w:rPr>
        <w:t>и</w:t>
      </w: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гры и тренинги на сплочение и </w:t>
      </w:r>
      <w:proofErr w:type="spellStart"/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командообразование</w:t>
      </w:r>
      <w:proofErr w:type="spellEnd"/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; походы и экскурсии, организуемые классными руководителями и родителями; празднования в классе дней рождения детей, </w:t>
      </w:r>
      <w:r w:rsidRPr="00D40504">
        <w:rPr>
          <w:rFonts w:ascii="Times New Roman" w:eastAsia="Tahoma" w:hAnsi="Times New Roman" w:cs="Times New Roman"/>
          <w:kern w:val="2"/>
          <w:sz w:val="24"/>
          <w:szCs w:val="24"/>
        </w:rPr>
        <w:t xml:space="preserve">регулярные </w:t>
      </w:r>
      <w:proofErr w:type="spellStart"/>
      <w:r w:rsidRPr="00D40504">
        <w:rPr>
          <w:rFonts w:ascii="Times New Roman" w:eastAsia="Tahoma" w:hAnsi="Times New Roman" w:cs="Times New Roman"/>
          <w:kern w:val="2"/>
          <w:sz w:val="24"/>
          <w:szCs w:val="24"/>
        </w:rPr>
        <w:t>внутриклассные</w:t>
      </w:r>
      <w:proofErr w:type="spellEnd"/>
      <w:r w:rsidRPr="00D40504">
        <w:rPr>
          <w:rFonts w:ascii="Times New Roman" w:eastAsia="Tahoma" w:hAnsi="Times New Roman" w:cs="Times New Roman"/>
          <w:kern w:val="2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D40504" w:rsidRPr="00D40504" w:rsidRDefault="00B0712F" w:rsidP="00FF7954">
      <w:pPr>
        <w:pStyle w:val="a4"/>
        <w:numPr>
          <w:ilvl w:val="0"/>
          <w:numId w:val="19"/>
        </w:numPr>
        <w:tabs>
          <w:tab w:val="left" w:pos="851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B0712F" w:rsidRPr="00B0712F" w:rsidRDefault="00B0712F" w:rsidP="00FF7954">
      <w:pPr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B0712F" w:rsidRPr="00D40504" w:rsidRDefault="00B0712F" w:rsidP="00FF7954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36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B0712F" w:rsidRPr="00D40504" w:rsidRDefault="00B0712F" w:rsidP="00FF7954">
      <w:pPr>
        <w:pStyle w:val="a4"/>
        <w:numPr>
          <w:ilvl w:val="0"/>
          <w:numId w:val="20"/>
        </w:numPr>
        <w:tabs>
          <w:tab w:val="left" w:pos="851"/>
        </w:tabs>
        <w:spacing w:after="0"/>
        <w:ind w:left="36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B0712F" w:rsidRPr="00D40504" w:rsidRDefault="00B0712F" w:rsidP="00FF7954">
      <w:pPr>
        <w:pStyle w:val="a4"/>
        <w:numPr>
          <w:ilvl w:val="0"/>
          <w:numId w:val="20"/>
        </w:numPr>
        <w:tabs>
          <w:tab w:val="left" w:pos="851"/>
          <w:tab w:val="left" w:pos="1310"/>
        </w:tabs>
        <w:spacing w:after="0"/>
        <w:ind w:left="36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планируют , а в конце года – вместе анализируют свои успехи и неудачи. </w:t>
      </w:r>
    </w:p>
    <w:p w:rsidR="00D40504" w:rsidRPr="00D40504" w:rsidRDefault="00B0712F" w:rsidP="00FF7954">
      <w:pPr>
        <w:pStyle w:val="a4"/>
        <w:numPr>
          <w:ilvl w:val="0"/>
          <w:numId w:val="20"/>
        </w:numPr>
        <w:tabs>
          <w:tab w:val="left" w:pos="851"/>
          <w:tab w:val="left" w:pos="1310"/>
        </w:tabs>
        <w:spacing w:after="0"/>
        <w:ind w:left="36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0712F" w:rsidRPr="00B0712F" w:rsidRDefault="00B0712F" w:rsidP="00FF7954">
      <w:pPr>
        <w:tabs>
          <w:tab w:val="left" w:pos="851"/>
          <w:tab w:val="left" w:pos="131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учителями, преподающими в классе:</w:t>
      </w:r>
    </w:p>
    <w:p w:rsidR="00B0712F" w:rsidRPr="00D40504" w:rsidRDefault="00B0712F" w:rsidP="00FF7954">
      <w:pPr>
        <w:pStyle w:val="a4"/>
        <w:numPr>
          <w:ilvl w:val="0"/>
          <w:numId w:val="21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0712F" w:rsidRPr="00D40504" w:rsidRDefault="00B0712F" w:rsidP="00FF7954">
      <w:pPr>
        <w:pStyle w:val="a4"/>
        <w:numPr>
          <w:ilvl w:val="0"/>
          <w:numId w:val="21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0712F" w:rsidRPr="00D40504" w:rsidRDefault="00B0712F" w:rsidP="00FF7954">
      <w:pPr>
        <w:pStyle w:val="a4"/>
        <w:numPr>
          <w:ilvl w:val="0"/>
          <w:numId w:val="21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B0712F" w:rsidRPr="00B0712F" w:rsidRDefault="00B0712F" w:rsidP="00FF7954">
      <w:pPr>
        <w:tabs>
          <w:tab w:val="left" w:pos="851"/>
          <w:tab w:val="left" w:pos="131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</w:rPr>
        <w:t>Работа с родителями учащихся или их законными представителями:</w:t>
      </w:r>
    </w:p>
    <w:p w:rsidR="00B0712F" w:rsidRPr="00D40504" w:rsidRDefault="00B0712F" w:rsidP="00FF7954">
      <w:pPr>
        <w:pStyle w:val="a4"/>
        <w:numPr>
          <w:ilvl w:val="0"/>
          <w:numId w:val="22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0712F" w:rsidRPr="00D40504" w:rsidRDefault="00B0712F" w:rsidP="00FF7954">
      <w:pPr>
        <w:pStyle w:val="a4"/>
        <w:numPr>
          <w:ilvl w:val="0"/>
          <w:numId w:val="22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B0712F" w:rsidRPr="00D40504" w:rsidRDefault="00B0712F" w:rsidP="00FF7954">
      <w:pPr>
        <w:pStyle w:val="a4"/>
        <w:numPr>
          <w:ilvl w:val="0"/>
          <w:numId w:val="22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0712F" w:rsidRPr="00D40504" w:rsidRDefault="00B0712F" w:rsidP="00FF7954">
      <w:pPr>
        <w:pStyle w:val="a4"/>
        <w:numPr>
          <w:ilvl w:val="0"/>
          <w:numId w:val="22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0712F" w:rsidRPr="00D40504" w:rsidRDefault="00B0712F" w:rsidP="00FF7954">
      <w:pPr>
        <w:pStyle w:val="a4"/>
        <w:numPr>
          <w:ilvl w:val="0"/>
          <w:numId w:val="22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B0712F" w:rsidRPr="00D40504" w:rsidRDefault="00B0712F" w:rsidP="00FF7954">
      <w:pPr>
        <w:pStyle w:val="a4"/>
        <w:numPr>
          <w:ilvl w:val="0"/>
          <w:numId w:val="22"/>
        </w:num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D40504">
        <w:rPr>
          <w:rFonts w:ascii="Times New Roman" w:eastAsia="№Е" w:hAnsi="Times New Roman" w:cs="Times New Roman"/>
          <w:kern w:val="2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школы;</w:t>
      </w:r>
      <w:r w:rsidR="00D40504" w:rsidRP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день матери, день пожилого человека, международный</w:t>
      </w:r>
      <w:r w:rsidR="00D40504">
        <w:rPr>
          <w:rFonts w:ascii="Times New Roman" w:eastAsia="№Е" w:hAnsi="Times New Roman" w:cs="Times New Roman"/>
          <w:kern w:val="2"/>
          <w:sz w:val="24"/>
          <w:szCs w:val="24"/>
        </w:rPr>
        <w:t xml:space="preserve"> женский день.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>«Курсы внеурочной деятельности</w:t>
      </w:r>
      <w:bookmarkEnd w:id="0"/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 и дополнительного образования»</w:t>
      </w:r>
    </w:p>
    <w:p w:rsidR="00D40504" w:rsidRPr="00B0712F" w:rsidRDefault="00D40504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</w:pP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0712F">
        <w:rPr>
          <w:rFonts w:ascii="Times New Roman" w:eastAsia="Batang" w:hAnsi="Times New Roman" w:cs="Times New Roman"/>
          <w:sz w:val="24"/>
          <w:szCs w:val="24"/>
        </w:rPr>
        <w:t xml:space="preserve">- формирование в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кружках, секциях, клубах,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объединениях.детско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-взрослых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общностей,</w:t>
      </w:r>
      <w:r w:rsidRPr="00B0712F">
        <w:rPr>
          <w:rFonts w:ascii="Times New Roman" w:eastAsia="Batang" w:hAnsi="Times New Roman" w:cs="Times New Roman"/>
          <w:sz w:val="24"/>
          <w:szCs w:val="24"/>
        </w:rPr>
        <w:t>которые</w:t>
      </w:r>
      <w:proofErr w:type="spellEnd"/>
      <w:r w:rsidRPr="00B0712F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могли бы </w:t>
      </w:r>
      <w:r w:rsidRPr="00B0712F">
        <w:rPr>
          <w:rFonts w:ascii="Times New Roman" w:eastAsia="Batang" w:hAnsi="Times New Roman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0712F">
        <w:rPr>
          <w:rFonts w:ascii="Times New Roman" w:eastAsia="Batang" w:hAnsi="Times New Roman" w:cs="Times New Roman"/>
          <w:sz w:val="24"/>
          <w:szCs w:val="24"/>
        </w:rPr>
        <w:t>создание в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B0712F" w:rsidRPr="00B0712F" w:rsidRDefault="00B0712F" w:rsidP="00FF7954">
      <w:pPr>
        <w:tabs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Познавательная деятельность.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на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экономическим, политическим, экологическим, </w:t>
      </w:r>
      <w:r w:rsidRPr="00B0712F">
        <w:rPr>
          <w:rFonts w:ascii="Times New Roman" w:eastAsia="№Е" w:hAnsi="Times New Roman" w:cs="Times New Roman"/>
          <w:sz w:val="24"/>
          <w:szCs w:val="24"/>
        </w:rPr>
        <w:t>гуманитарным  проблемам нашего общества, формирующие их гуманистическое мировоззрение и научную картину мира.</w:t>
      </w:r>
      <w:r w:rsidRPr="00B0712F">
        <w:rPr>
          <w:rFonts w:ascii="Times New Roman" w:eastAsia="№Е" w:hAnsi="Times New Roman" w:cs="Times New Roman"/>
          <w:sz w:val="24"/>
          <w:szCs w:val="24"/>
        </w:rPr>
        <w:br/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Внеурочная деятельность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 проявляется в подготовке к участию в предметных олимпиадах, научно исследовательских конкурсах «</w:t>
      </w:r>
      <w:proofErr w:type="spellStart"/>
      <w:r w:rsidRPr="00B0712F">
        <w:rPr>
          <w:rFonts w:ascii="Times New Roman" w:eastAsia="№Е" w:hAnsi="Times New Roman" w:cs="Times New Roman"/>
          <w:sz w:val="24"/>
          <w:szCs w:val="24"/>
        </w:rPr>
        <w:t>Зонадыфидан</w:t>
      </w:r>
      <w:proofErr w:type="spellEnd"/>
      <w:r w:rsidRPr="00B0712F">
        <w:rPr>
          <w:rFonts w:ascii="Times New Roman" w:eastAsia="№Е" w:hAnsi="Times New Roman" w:cs="Times New Roman"/>
          <w:sz w:val="24"/>
          <w:szCs w:val="24"/>
        </w:rPr>
        <w:t>», «Ступень в науку», «Шаг в будущее»,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экологических конкурсах,  в проектной деятельности (НОО,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ООО,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СОО).</w:t>
      </w:r>
      <w:r w:rsidRPr="00B0712F">
        <w:rPr>
          <w:rFonts w:ascii="Times New Roman" w:eastAsia="№Е" w:hAnsi="Times New Roman" w:cs="Times New Roman"/>
          <w:sz w:val="24"/>
          <w:szCs w:val="24"/>
        </w:rPr>
        <w:br/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Дополнительное образование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 представлено объединением «Юный эколог» (НОО,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ООО).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>Художественное творчество.</w:t>
      </w:r>
      <w:r w:rsidR="00D40504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создающие благоприятные условия для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просоциальной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общее духовно-нравственное развитие. Представлено  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sz w:val="24"/>
          <w:szCs w:val="24"/>
        </w:rPr>
        <w:t>Внеурочная деятельность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 представлена в подготовке к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участию в творческих конкурсах</w:t>
      </w:r>
      <w:r w:rsidRPr="00B0712F">
        <w:rPr>
          <w:rFonts w:ascii="Times New Roman" w:eastAsia="№Е" w:hAnsi="Times New Roman" w:cs="Times New Roman"/>
          <w:sz w:val="24"/>
          <w:szCs w:val="24"/>
        </w:rPr>
        <w:t>, концертах, выставках, театрализованных представлениях  и т.п. (НОО,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ООО,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СОО). </w:t>
      </w:r>
      <w:r w:rsidRPr="00B0712F">
        <w:rPr>
          <w:rFonts w:ascii="Times New Roman" w:eastAsia="№Е" w:hAnsi="Times New Roman" w:cs="Times New Roman"/>
          <w:sz w:val="24"/>
          <w:szCs w:val="24"/>
        </w:rPr>
        <w:br/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Дополнительное образование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 представлено  объединениями дополнительного образования  «Чудеса из бумаги», «Природа и творчество», хореографическая студия, «Юный художник», вокал. (НОО,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ООО).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>Проблемно-ценностное общение.</w:t>
      </w:r>
      <w:r w:rsidR="00D40504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B0712F">
        <w:rPr>
          <w:rFonts w:ascii="Times New Roman" w:eastAsia="Batang" w:hAnsi="Times New Roman" w:cs="Times New Roman"/>
          <w:sz w:val="24"/>
          <w:szCs w:val="24"/>
        </w:rPr>
        <w:t>разнообразию взглядов людей: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практикумы, тренинги, социально-значимые проекты, конкурсы, шефская работа, посещение производств и учебных учреждений.(НОО,СОО,ООО)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b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>Туристско-краеведческая деятельность</w:t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.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Курсы внеурочной деятельности, направленные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B0712F">
        <w:rPr>
          <w:rFonts w:ascii="Times New Roman" w:eastAsia="№Е" w:hAnsi="Times New Roman" w:cs="Times New Roman"/>
          <w:sz w:val="24"/>
          <w:szCs w:val="24"/>
        </w:rPr>
        <w:t>самообслуживающего</w:t>
      </w:r>
      <w:proofErr w:type="spellEnd"/>
      <w:r w:rsidRPr="00B0712F">
        <w:rPr>
          <w:rFonts w:ascii="Times New Roman" w:eastAsia="№Е" w:hAnsi="Times New Roman" w:cs="Times New Roman"/>
          <w:sz w:val="24"/>
          <w:szCs w:val="24"/>
        </w:rPr>
        <w:t xml:space="preserve"> труда: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посещение краеведческих музеев. (НОО,</w:t>
      </w:r>
      <w:r w:rsidR="00D4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Calibri" w:hAnsi="Times New Roman" w:cs="Times New Roman"/>
          <w:sz w:val="24"/>
          <w:szCs w:val="24"/>
        </w:rPr>
        <w:t>СОО,</w:t>
      </w:r>
      <w:r w:rsidR="00D405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Calibri" w:hAnsi="Times New Roman" w:cs="Times New Roman"/>
          <w:sz w:val="24"/>
          <w:szCs w:val="24"/>
        </w:rPr>
        <w:t>ООО)</w:t>
      </w:r>
      <w:r w:rsidR="00D4050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Спортивно-оздоровительная деятельность.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B0712F">
        <w:rPr>
          <w:rFonts w:ascii="Times New Roman" w:eastAsia="№Е" w:hAnsi="Times New Roman" w:cs="Times New Roman"/>
          <w:sz w:val="24"/>
          <w:szCs w:val="24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  <w:r w:rsidRPr="00B0712F">
        <w:rPr>
          <w:rFonts w:ascii="Times New Roman" w:eastAsia="№Е" w:hAnsi="Times New Roman" w:cs="Times New Roman"/>
          <w:sz w:val="24"/>
          <w:szCs w:val="24"/>
        </w:rPr>
        <w:br/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Формы внеурочной деятельности</w:t>
      </w:r>
      <w:r w:rsidRPr="00B0712F">
        <w:rPr>
          <w:rFonts w:ascii="Times New Roman" w:eastAsia="№Е" w:hAnsi="Times New Roman" w:cs="Times New Roman"/>
          <w:sz w:val="24"/>
          <w:szCs w:val="24"/>
        </w:rPr>
        <w:t>;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спортивные соревнования и турниры,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беседы о ЗОЖ, оздоровительные акции и проекты. (НОО,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ООО,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СОО)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Представлено </w:t>
      </w:r>
      <w:r w:rsidRPr="00B0712F">
        <w:rPr>
          <w:rFonts w:ascii="Times New Roman" w:eastAsia="Calibri" w:hAnsi="Times New Roman" w:cs="Times New Roman"/>
          <w:b/>
          <w:sz w:val="24"/>
          <w:szCs w:val="24"/>
        </w:rPr>
        <w:t>объединением дополнительного образования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«Шахматы»</w:t>
      </w:r>
      <w:r w:rsidR="00D40504">
        <w:rPr>
          <w:rFonts w:ascii="Times New Roman" w:eastAsia="Calibri" w:hAnsi="Times New Roman" w:cs="Times New Roman"/>
          <w:sz w:val="24"/>
          <w:szCs w:val="24"/>
        </w:rPr>
        <w:t xml:space="preserve">, «Робототехника», «Промышленный дизайн»  </w:t>
      </w:r>
      <w:r w:rsidRPr="00B0712F">
        <w:rPr>
          <w:rFonts w:ascii="Times New Roman" w:eastAsia="№Е" w:hAnsi="Times New Roman" w:cs="Times New Roman"/>
          <w:sz w:val="24"/>
          <w:szCs w:val="24"/>
        </w:rPr>
        <w:t>(НОО,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ООО)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Трудовая деятельность.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</w:t>
      </w:r>
      <w:r w:rsidRPr="00B0712F">
        <w:rPr>
          <w:rFonts w:ascii="Times New Roman" w:eastAsia="№Е" w:hAnsi="Times New Roman" w:cs="Times New Roman"/>
          <w:sz w:val="24"/>
          <w:szCs w:val="24"/>
        </w:rPr>
        <w:br/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Формы внеурочной деятельности:</w:t>
      </w:r>
      <w:r w:rsidR="00D40504">
        <w:rPr>
          <w:rFonts w:ascii="Times New Roman" w:eastAsia="№Е" w:hAnsi="Times New Roman" w:cs="Times New Roman"/>
          <w:b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экологические субботники, трудовые десанты.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(НОО,ООО,СОО)</w:t>
      </w:r>
    </w:p>
    <w:p w:rsidR="00D40504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</w:rPr>
        <w:t xml:space="preserve">Игровая деятельность.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Курсы внеурочной деятельности, направленные 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</w:r>
      <w:r w:rsidRPr="00B0712F">
        <w:rPr>
          <w:rFonts w:ascii="Times New Roman" w:eastAsia="№Е" w:hAnsi="Times New Roman" w:cs="Times New Roman"/>
          <w:b/>
          <w:sz w:val="24"/>
          <w:szCs w:val="24"/>
        </w:rPr>
        <w:t>Формы внеурочной деятельности</w:t>
      </w:r>
      <w:r w:rsidRPr="00B0712F">
        <w:rPr>
          <w:rFonts w:ascii="Times New Roman" w:eastAsia="№Е" w:hAnsi="Times New Roman" w:cs="Times New Roman"/>
          <w:sz w:val="24"/>
          <w:szCs w:val="24"/>
        </w:rPr>
        <w:t>: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участие в районных играх : брейн ринг, викторинах, викторинах, конкурсах . играх в сети Интернет, рол</w:t>
      </w:r>
      <w:r w:rsidR="00D40504">
        <w:rPr>
          <w:rFonts w:ascii="Times New Roman" w:eastAsia="№Е" w:hAnsi="Times New Roman" w:cs="Times New Roman"/>
          <w:sz w:val="24"/>
          <w:szCs w:val="24"/>
        </w:rPr>
        <w:t>евых и деловых играх.(ООО,СОО).</w:t>
      </w:r>
    </w:p>
    <w:p w:rsidR="00B0712F" w:rsidRPr="00D40504" w:rsidRDefault="006363E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>
        <w:rPr>
          <w:rFonts w:ascii="Times New Roman" w:eastAsia="№Е" w:hAnsi="Times New Roman" w:cs="Times New Roman"/>
          <w:sz w:val="24"/>
          <w:szCs w:val="24"/>
        </w:rPr>
        <w:t>В 2019</w:t>
      </w:r>
      <w:r w:rsidR="00B0712F" w:rsidRPr="00B0712F">
        <w:rPr>
          <w:rFonts w:ascii="Times New Roman" w:eastAsia="№Е" w:hAnsi="Times New Roman" w:cs="Times New Roman"/>
          <w:sz w:val="24"/>
          <w:szCs w:val="24"/>
        </w:rPr>
        <w:t xml:space="preserve"> году</w:t>
      </w:r>
      <w:r w:rsidR="00D40504">
        <w:rPr>
          <w:rFonts w:ascii="Times New Roman" w:eastAsia="№Е" w:hAnsi="Times New Roman" w:cs="Times New Roman"/>
          <w:sz w:val="24"/>
          <w:szCs w:val="24"/>
        </w:rPr>
        <w:t xml:space="preserve"> </w:t>
      </w:r>
      <w:r w:rsidR="00D4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СОШ пос. Мизур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</w:t>
      </w:r>
      <w:bookmarkStart w:id="1" w:name="_GoBack"/>
      <w:bookmarkEnd w:id="1"/>
      <w:r w:rsidR="00B0712F" w:rsidRPr="00B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Центр образования цифрового и гуманитарного профилей «Точка роста»,</w:t>
      </w:r>
      <w:r w:rsidR="00D4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12F" w:rsidRPr="00B07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деятельности которого является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естественно-научного, технического и гуманитарного профилей, обновление содержания и совершенствование методов обучения предметов «Технология», «Информатика», «ОБЖ».</w:t>
      </w:r>
    </w:p>
    <w:p w:rsidR="00B0712F" w:rsidRPr="00B0712F" w:rsidRDefault="00B0712F" w:rsidP="00B0712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2F" w:rsidRDefault="00B0712F" w:rsidP="00D4050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>3.4. Модуль «Школьный урок»</w:t>
      </w:r>
    </w:p>
    <w:p w:rsidR="00D40504" w:rsidRPr="00B0712F" w:rsidRDefault="00D40504" w:rsidP="00D4050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B0712F" w:rsidRPr="00B0712F" w:rsidRDefault="00B0712F" w:rsidP="00FF7954">
      <w:pPr>
        <w:adjustRightInd w:val="0"/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sz w:val="24"/>
          <w:szCs w:val="24"/>
        </w:rPr>
        <w:t>Реализация школьными педагогами воспитательного п</w:t>
      </w:r>
      <w:r w:rsidR="00D40504">
        <w:rPr>
          <w:rFonts w:ascii="Times New Roman" w:eastAsia="№Е" w:hAnsi="Times New Roman" w:cs="Times New Roman"/>
          <w:sz w:val="24"/>
          <w:szCs w:val="24"/>
        </w:rPr>
        <w:t>отенциала урока в МБОУ СОШ пос. Мизур предполагает следующее: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adjustRightInd w:val="0"/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F7954">
        <w:rPr>
          <w:rFonts w:ascii="Times New Roman" w:eastAsia="Calibri" w:hAnsi="Times New Roman" w:cs="Times New Roman"/>
          <w:sz w:val="24"/>
          <w:szCs w:val="24"/>
        </w:rPr>
        <w:t>гр</w:t>
      </w:r>
      <w:r w:rsidR="00D40504" w:rsidRPr="00FF7954">
        <w:rPr>
          <w:rFonts w:ascii="Times New Roman" w:eastAsia="Calibri" w:hAnsi="Times New Roman" w:cs="Times New Roman"/>
          <w:sz w:val="24"/>
          <w:szCs w:val="24"/>
        </w:rPr>
        <w:t xml:space="preserve">упповая работа на уроке; </w:t>
      </w:r>
      <w:r w:rsidR="00D40504" w:rsidRPr="00FF7954">
        <w:rPr>
          <w:rFonts w:ascii="Times New Roman" w:eastAsia="Calibri" w:hAnsi="Times New Roman" w:cs="Times New Roman"/>
          <w:sz w:val="24"/>
          <w:szCs w:val="24"/>
        </w:rPr>
        <w:br/>
        <w:t xml:space="preserve">работа в парах; </w:t>
      </w:r>
      <w:r w:rsidR="00D40504" w:rsidRPr="00FF7954">
        <w:rPr>
          <w:rFonts w:ascii="Times New Roman" w:eastAsia="Calibri" w:hAnsi="Times New Roman" w:cs="Times New Roman"/>
          <w:sz w:val="24"/>
          <w:szCs w:val="24"/>
        </w:rPr>
        <w:br/>
      </w:r>
      <w:r w:rsidRPr="00FF7954">
        <w:rPr>
          <w:rFonts w:ascii="Times New Roman" w:eastAsia="Calibri" w:hAnsi="Times New Roman" w:cs="Times New Roman"/>
          <w:sz w:val="24"/>
          <w:szCs w:val="24"/>
        </w:rPr>
        <w:t>возможность каждого высказать собственное мнение по обсуждаемой проблеме;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(школьниками); 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-разработка памятки современного ученика.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использование </w:t>
      </w: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применение на уроке интерактивных форм работы учащихся: интеллектуальных игр («Что? Где? Когда?», «Брейн-ринг»),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B0712F" w:rsidRPr="00FF7954" w:rsidRDefault="00B0712F" w:rsidP="00FF7954">
      <w:pPr>
        <w:pStyle w:val="a4"/>
        <w:numPr>
          <w:ilvl w:val="0"/>
          <w:numId w:val="28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B0712F" w:rsidRPr="00B0712F" w:rsidRDefault="00B0712F" w:rsidP="00B0712F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Default="00B0712F" w:rsidP="00D40504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«Самоуправление»</w:t>
      </w:r>
    </w:p>
    <w:p w:rsidR="00D40504" w:rsidRPr="00B0712F" w:rsidRDefault="00D40504" w:rsidP="00D40504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Pr="00B0712F" w:rsidRDefault="00B0712F" w:rsidP="00FF7954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№Е" w:hAnsi="Times New Roman" w:cs="Times New Roman"/>
          <w:sz w:val="24"/>
          <w:szCs w:val="24"/>
        </w:rPr>
        <w:t xml:space="preserve">Поддержка детского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 в детско-взрослое самоуправление. </w:t>
      </w:r>
    </w:p>
    <w:p w:rsidR="00B0712F" w:rsidRPr="00B0712F" w:rsidRDefault="00B0712F" w:rsidP="00FF7954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Детское самоуправление в школе осуществляется через вовлечение школьников в планирование, организацию, проведение и анализ общешкольных ключевых дел. Это происходит в рамках создаваемых в школе временных Советов дела, формируемых из представителей Советов дела классов. Для каждого традиционного общешкольного ключевого дела каждый раз создается свой собственный Совет дела, что позволяет осуществлять ротацию его участников и инициировать работу в них новых школьников</w:t>
      </w:r>
    </w:p>
    <w:p w:rsidR="00FF7954" w:rsidRDefault="00FF7954" w:rsidP="00B0712F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/>
          <w:sz w:val="24"/>
          <w:szCs w:val="24"/>
        </w:rPr>
        <w:t>На уровне школы: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712F" w:rsidRPr="00B0712F" w:rsidRDefault="00B0712F" w:rsidP="00FF7954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/>
          <w:sz w:val="24"/>
          <w:szCs w:val="24"/>
        </w:rPr>
        <w:t>На уровне классов</w:t>
      </w:r>
      <w:r w:rsidRPr="00B0712F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B0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76277" w:rsidRDefault="00276277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76277" w:rsidRDefault="00276277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B0712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 xml:space="preserve">через </w:t>
      </w: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внутриклассных</w:t>
      </w:r>
      <w:proofErr w:type="spellEnd"/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дел;</w:t>
      </w:r>
    </w:p>
    <w:p w:rsidR="00B0712F" w:rsidRPr="00B0712F" w:rsidRDefault="00B0712F" w:rsidP="00FF7954">
      <w:pPr>
        <w:numPr>
          <w:ilvl w:val="0"/>
          <w:numId w:val="2"/>
        </w:numPr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iCs/>
          <w:kern w:val="2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0712F" w:rsidRPr="00B0712F" w:rsidRDefault="00B0712F" w:rsidP="00B0712F">
      <w:pPr>
        <w:tabs>
          <w:tab w:val="left" w:pos="993"/>
          <w:tab w:val="left" w:pos="1310"/>
        </w:tabs>
        <w:spacing w:after="0" w:line="240" w:lineRule="atLeast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0712F" w:rsidRDefault="00B0712F" w:rsidP="00D40504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3.6. Модуль «Детские общественные объединения»</w:t>
      </w:r>
    </w:p>
    <w:p w:rsidR="00D40504" w:rsidRPr="00B0712F" w:rsidRDefault="00D40504" w:rsidP="00D40504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r w:rsidR="00281DAF">
        <w:rPr>
          <w:rFonts w:ascii="Times New Roman" w:eastAsia="Calibri" w:hAnsi="Times New Roman" w:cs="Times New Roman"/>
          <w:sz w:val="24"/>
          <w:szCs w:val="24"/>
          <w:lang w:eastAsia="ru-RU"/>
        </w:rPr>
        <w:t>через</w:t>
      </w: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0712F" w:rsidRPr="00281DAF" w:rsidRDefault="00B0712F" w:rsidP="00FF7954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281DA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281DA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281DAF">
        <w:rPr>
          <w:rFonts w:ascii="Times New Roman" w:eastAsia="Calibri" w:hAnsi="Times New Roman" w:cs="Times New Roman"/>
          <w:sz w:val="24"/>
          <w:szCs w:val="24"/>
          <w:lang w:eastAsia="ko-KR"/>
        </w:rPr>
        <w:t>выбор</w:t>
      </w:r>
      <w:r w:rsidRPr="00281DAF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Pr="00281DA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281DAF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281DAF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B0712F" w:rsidRPr="00281DAF" w:rsidRDefault="00B0712F" w:rsidP="00FF7954">
      <w:pPr>
        <w:pStyle w:val="a4"/>
        <w:widowControl w:val="0"/>
        <w:numPr>
          <w:ilvl w:val="0"/>
          <w:numId w:val="23"/>
        </w:numPr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DAF">
        <w:rPr>
          <w:rFonts w:ascii="Times New Roman" w:eastAsia="Calibri" w:hAnsi="Times New Roman" w:cs="Times New Roman"/>
          <w:sz w:val="24"/>
          <w:szCs w:val="24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других:</w:t>
      </w:r>
    </w:p>
    <w:p w:rsidR="00B0712F" w:rsidRPr="00B0712F" w:rsidRDefault="00B0712F" w:rsidP="00FF7954">
      <w:pPr>
        <w:widowControl w:val="0"/>
        <w:tabs>
          <w:tab w:val="left" w:pos="993"/>
          <w:tab w:val="left" w:pos="1310"/>
        </w:tabs>
        <w:autoSpaceDE w:val="0"/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агитбригады; 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  <w:t xml:space="preserve">- инсценировки для младших школьников по ПДД; 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  <w:t xml:space="preserve">- разработка памяток по ПДД, защите окружающей среды, антитеррору и т.п. 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  <w:t xml:space="preserve">- совместные акции с ОГИБДД; 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  <w:t>- социальные проекты и акции;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  <w:t xml:space="preserve"> - военизированные игры «Победа», «Зарница Алании», «Звездочка»; </w:t>
      </w:r>
      <w:r w:rsidRPr="00B0712F">
        <w:rPr>
          <w:rFonts w:ascii="Times New Roman" w:eastAsia="Calibri" w:hAnsi="Times New Roman" w:cs="Times New Roman"/>
          <w:sz w:val="24"/>
          <w:szCs w:val="24"/>
        </w:rPr>
        <w:br/>
        <w:t xml:space="preserve"> - патриотические акции и мероприятия</w:t>
      </w:r>
    </w:p>
    <w:p w:rsidR="00B0712F" w:rsidRPr="00281DAF" w:rsidRDefault="00B0712F" w:rsidP="00FF7954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B0712F" w:rsidRPr="00281DAF" w:rsidRDefault="00B0712F" w:rsidP="00FF7954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квестов</w:t>
      </w:r>
      <w:proofErr w:type="spellEnd"/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театрализаций и т.п.);</w:t>
      </w:r>
    </w:p>
    <w:p w:rsidR="00B0712F" w:rsidRPr="00281DAF" w:rsidRDefault="00B0712F" w:rsidP="00FF7954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соцсетях</w:t>
      </w:r>
      <w:proofErr w:type="spellEnd"/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0712F" w:rsidRPr="00281DAF" w:rsidRDefault="00B0712F" w:rsidP="00FF7954">
      <w:pPr>
        <w:pStyle w:val="a4"/>
        <w:numPr>
          <w:ilvl w:val="0"/>
          <w:numId w:val="24"/>
        </w:numPr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</w:rPr>
      </w:pPr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</w:t>
      </w:r>
    </w:p>
    <w:p w:rsidR="00281DAF" w:rsidRDefault="00B0712F" w:rsidP="00FF7954">
      <w:pPr>
        <w:tabs>
          <w:tab w:val="left" w:pos="993"/>
          <w:tab w:val="left" w:pos="131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По инициативе Совета старшеклассников  в </w:t>
      </w:r>
      <w:r w:rsidR="00281DAF">
        <w:rPr>
          <w:rFonts w:ascii="Times New Roman" w:eastAsia="Calibri" w:hAnsi="Times New Roman" w:cs="Times New Roman"/>
          <w:sz w:val="24"/>
          <w:szCs w:val="24"/>
        </w:rPr>
        <w:t>МБОУ СОШ пос. Мизур созданы школьные о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тряды </w:t>
      </w:r>
      <w:r w:rsidR="00281DAF">
        <w:rPr>
          <w:rFonts w:ascii="Times New Roman" w:eastAsia="Calibri" w:hAnsi="Times New Roman" w:cs="Times New Roman"/>
          <w:sz w:val="24"/>
          <w:szCs w:val="24"/>
        </w:rPr>
        <w:t>б</w:t>
      </w:r>
      <w:r w:rsidR="00281DAF" w:rsidRPr="00B0712F">
        <w:rPr>
          <w:rFonts w:ascii="Times New Roman" w:eastAsia="Calibri" w:hAnsi="Times New Roman" w:cs="Times New Roman"/>
          <w:sz w:val="24"/>
          <w:szCs w:val="24"/>
        </w:rPr>
        <w:t>езопасности</w:t>
      </w:r>
      <w:r w:rsidR="00281D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7954" w:rsidRDefault="00281DAF" w:rsidP="00FF7954">
      <w:pPr>
        <w:tabs>
          <w:tab w:val="left" w:pos="993"/>
          <w:tab w:val="left" w:pos="131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712F" w:rsidRPr="00B0712F">
        <w:rPr>
          <w:rFonts w:ascii="Times New Roman" w:eastAsia="Calibri" w:hAnsi="Times New Roman" w:cs="Times New Roman"/>
          <w:sz w:val="24"/>
          <w:szCs w:val="24"/>
        </w:rPr>
        <w:t>отряд юны</w:t>
      </w:r>
      <w:r w:rsidR="00FF7954">
        <w:rPr>
          <w:rFonts w:ascii="Times New Roman" w:eastAsia="Calibri" w:hAnsi="Times New Roman" w:cs="Times New Roman"/>
          <w:sz w:val="24"/>
          <w:szCs w:val="24"/>
        </w:rPr>
        <w:t>х инспекторов движения (ЮИД),</w:t>
      </w:r>
    </w:p>
    <w:p w:rsidR="00FF7954" w:rsidRDefault="00FF7954" w:rsidP="00FF7954">
      <w:pPr>
        <w:tabs>
          <w:tab w:val="left" w:pos="993"/>
          <w:tab w:val="left" w:pos="131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-дружина юных пожарных (ДЮП),</w:t>
      </w:r>
    </w:p>
    <w:p w:rsidR="00FF7954" w:rsidRDefault="00281DAF" w:rsidP="00FF7954">
      <w:pPr>
        <w:tabs>
          <w:tab w:val="left" w:pos="993"/>
          <w:tab w:val="left" w:pos="131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-отряд юных экологов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0712F" w:rsidRPr="00B0712F" w:rsidRDefault="00B0712F" w:rsidP="00FF7954">
      <w:pPr>
        <w:tabs>
          <w:tab w:val="left" w:pos="993"/>
          <w:tab w:val="left" w:pos="1310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Также ребята являются  участника</w:t>
      </w:r>
      <w:r w:rsidR="00281DAF">
        <w:rPr>
          <w:rFonts w:ascii="Times New Roman" w:eastAsia="Calibri" w:hAnsi="Times New Roman" w:cs="Times New Roman"/>
          <w:sz w:val="24"/>
          <w:szCs w:val="24"/>
        </w:rPr>
        <w:t xml:space="preserve">ми РДШ и </w:t>
      </w:r>
      <w:proofErr w:type="spellStart"/>
      <w:r w:rsidR="00281DAF">
        <w:rPr>
          <w:rFonts w:ascii="Times New Roman" w:eastAsia="Calibri" w:hAnsi="Times New Roman" w:cs="Times New Roman"/>
          <w:sz w:val="24"/>
          <w:szCs w:val="24"/>
        </w:rPr>
        <w:t>Юнармии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1DAF" w:rsidRDefault="00281DAF" w:rsidP="00B0712F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0712F" w:rsidRDefault="00B0712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Модуль 3.7. </w:t>
      </w:r>
      <w:r w:rsidRPr="00B0712F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«Экскурсии, экспедиции, походы»</w:t>
      </w:r>
    </w:p>
    <w:p w:rsidR="00281DAF" w:rsidRPr="00B0712F" w:rsidRDefault="00281DA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281DAF" w:rsidRDefault="00B0712F" w:rsidP="00FF795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</w:t>
      </w:r>
      <w:r w:rsidR="00281DAF">
        <w:rPr>
          <w:rFonts w:ascii="Times New Roman" w:eastAsia="Calibri" w:hAnsi="Times New Roman" w:cs="Times New Roman"/>
          <w:sz w:val="24"/>
          <w:szCs w:val="24"/>
        </w:rPr>
        <w:t>своего времени, сил, имущества.</w:t>
      </w:r>
    </w:p>
    <w:p w:rsidR="00B0712F" w:rsidRPr="00B0712F" w:rsidRDefault="00B0712F" w:rsidP="00FF7954">
      <w:pPr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Эти воспитательные возможности реализуются в рамках следующих видов и форм деятельности</w:t>
      </w:r>
      <w:r w:rsidR="00281DA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2F" w:rsidRPr="00281DAF" w:rsidRDefault="00B0712F" w:rsidP="00FF7954">
      <w:pPr>
        <w:pStyle w:val="a4"/>
        <w:numPr>
          <w:ilvl w:val="0"/>
          <w:numId w:val="11"/>
        </w:numPr>
        <w:adjustRightInd w:val="0"/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B0712F" w:rsidRPr="00281DAF" w:rsidRDefault="00B0712F" w:rsidP="00FF7954">
      <w:pPr>
        <w:pStyle w:val="a4"/>
        <w:numPr>
          <w:ilvl w:val="0"/>
          <w:numId w:val="11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B0712F" w:rsidRPr="00281DAF" w:rsidRDefault="00B0712F" w:rsidP="00FF7954">
      <w:pPr>
        <w:pStyle w:val="a4"/>
        <w:numPr>
          <w:ilvl w:val="0"/>
          <w:numId w:val="11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281DAF">
        <w:rPr>
          <w:rFonts w:ascii="Times New Roman" w:eastAsia="№Е" w:hAnsi="Times New Roman" w:cs="Times New Roman"/>
          <w:kern w:val="2"/>
          <w:sz w:val="24"/>
          <w:szCs w:val="24"/>
        </w:rPr>
        <w:t>вахты памяти, митинги проводимые согласно календарю памятных дат (День памяти жертв политических репрессий, День памяти жертв Холокоста, День снятия блокады Ленинграда, День вывода войск из Афганистана);</w:t>
      </w:r>
    </w:p>
    <w:p w:rsidR="00B0712F" w:rsidRPr="00281DAF" w:rsidRDefault="00B0712F" w:rsidP="00FF7954">
      <w:pPr>
        <w:pStyle w:val="a4"/>
        <w:numPr>
          <w:ilvl w:val="0"/>
          <w:numId w:val="11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турслет</w:t>
      </w:r>
      <w:proofErr w:type="spellEnd"/>
      <w:r w:rsidRPr="00281DA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ваков, комбинированную эстафету.</w:t>
      </w:r>
    </w:p>
    <w:p w:rsidR="00B0712F" w:rsidRPr="00B0712F" w:rsidRDefault="00B0712F" w:rsidP="00B0712F">
      <w:pPr>
        <w:tabs>
          <w:tab w:val="left" w:pos="993"/>
          <w:tab w:val="left" w:pos="1310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6277" w:rsidRDefault="00276277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276277" w:rsidRDefault="00276277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276277" w:rsidRDefault="00276277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Default="00B0712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  <w:t>3.8. Модуль «Профориентация»</w:t>
      </w:r>
    </w:p>
    <w:p w:rsidR="00281DAF" w:rsidRPr="00B0712F" w:rsidRDefault="00281DA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Cs/>
          <w:color w:val="000000"/>
          <w:w w:val="0"/>
          <w:sz w:val="24"/>
          <w:szCs w:val="24"/>
        </w:rPr>
      </w:pP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профориентационно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B0712F">
        <w:rPr>
          <w:rFonts w:ascii="Times New Roman" w:eastAsia="Calibri" w:hAnsi="Times New Roman" w:cs="Times New Roman"/>
          <w:sz w:val="24"/>
          <w:szCs w:val="24"/>
        </w:rPr>
        <w:t>внепрофессиональную</w:t>
      </w:r>
      <w:proofErr w:type="spellEnd"/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составляющие такой деятельности. </w:t>
      </w:r>
      <w:r w:rsidRPr="00B0712F">
        <w:rPr>
          <w:rFonts w:ascii="Times New Roman" w:eastAsia="№Е" w:hAnsi="Times New Roman" w:cs="Times New Roman"/>
          <w:sz w:val="24"/>
          <w:szCs w:val="24"/>
        </w:rPr>
        <w:t>Эта работа осуществляется через</w:t>
      </w:r>
      <w:r w:rsidRPr="00B071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712F" w:rsidRPr="00FF7954" w:rsidRDefault="00B0712F" w:rsidP="00FF7954">
      <w:pPr>
        <w:pStyle w:val="a4"/>
        <w:numPr>
          <w:ilvl w:val="0"/>
          <w:numId w:val="26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B0712F" w:rsidRPr="00B0712F" w:rsidRDefault="00B0712F" w:rsidP="00FF7954">
      <w:pPr>
        <w:tabs>
          <w:tab w:val="left" w:pos="885"/>
        </w:tabs>
        <w:spacing w:after="0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B0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 Всероссийский открытый урок «Проектория»</w:t>
      </w:r>
    </w:p>
    <w:p w:rsidR="00B0712F" w:rsidRPr="00FF7954" w:rsidRDefault="00B0712F" w:rsidP="00FF7954">
      <w:pPr>
        <w:pStyle w:val="a4"/>
        <w:numPr>
          <w:ilvl w:val="0"/>
          <w:numId w:val="26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proofErr w:type="spellStart"/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квесты</w:t>
      </w:r>
      <w:proofErr w:type="spellEnd"/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.и недостатках той или иной интересной школьникам профессиональной деятельности;</w:t>
      </w:r>
    </w:p>
    <w:p w:rsidR="00FF7954" w:rsidRPr="00FF7954" w:rsidRDefault="00B0712F" w:rsidP="00FF795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0712F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-мировой чемпионат п</w:t>
      </w:r>
      <w:r w:rsid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о профессиональному мастерству </w:t>
      </w:r>
      <w:r w:rsidRPr="00B0712F">
        <w:rPr>
          <w:rFonts w:ascii="Times New Roman" w:eastAsia="№Е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</w:t>
      </w:r>
      <w:proofErr w:type="spellStart"/>
      <w:r w:rsidR="00FF7954" w:rsidRPr="00FF795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n-US" w:eastAsia="ru-RU"/>
        </w:rPr>
        <w:t>WorldSkills</w:t>
      </w:r>
      <w:proofErr w:type="spellEnd"/>
    </w:p>
    <w:p w:rsidR="00B0712F" w:rsidRPr="00FF7954" w:rsidRDefault="00B0712F" w:rsidP="00FF7954">
      <w:pPr>
        <w:pStyle w:val="a4"/>
        <w:numPr>
          <w:ilvl w:val="0"/>
          <w:numId w:val="26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B0712F" w:rsidRPr="00FF7954" w:rsidRDefault="00B0712F" w:rsidP="00FF7954">
      <w:pPr>
        <w:pStyle w:val="a4"/>
        <w:numPr>
          <w:ilvl w:val="0"/>
          <w:numId w:val="26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B0712F" w:rsidRPr="00FF7954" w:rsidRDefault="00B0712F" w:rsidP="00FF7954">
      <w:pPr>
        <w:pStyle w:val="a4"/>
        <w:numPr>
          <w:ilvl w:val="0"/>
          <w:numId w:val="26"/>
        </w:numPr>
        <w:tabs>
          <w:tab w:val="left" w:pos="885"/>
        </w:tabs>
        <w:spacing w:after="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</w:pPr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FF7954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B0712F" w:rsidRPr="00FF7954" w:rsidRDefault="00B0712F" w:rsidP="00FF7954">
      <w:pPr>
        <w:pStyle w:val="a4"/>
        <w:numPr>
          <w:ilvl w:val="0"/>
          <w:numId w:val="26"/>
        </w:numPr>
        <w:tabs>
          <w:tab w:val="left" w:pos="885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</w:r>
      <w:proofErr w:type="spellStart"/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вмастер</w:t>
      </w:r>
      <w:proofErr w:type="spellEnd"/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 классах, посещение открытых уроков;</w:t>
      </w:r>
    </w:p>
    <w:p w:rsidR="00B0712F" w:rsidRPr="00B0712F" w:rsidRDefault="00B0712F" w:rsidP="00FF7954">
      <w:pPr>
        <w:tabs>
          <w:tab w:val="left" w:pos="885"/>
        </w:tabs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-Всероссийский проект «Билет в будущее»</w:t>
      </w:r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>,</w:t>
      </w:r>
    </w:p>
    <w:p w:rsidR="00B0712F" w:rsidRPr="00B0712F" w:rsidRDefault="00B0712F" w:rsidP="00FF7954">
      <w:pPr>
        <w:tabs>
          <w:tab w:val="left" w:pos="885"/>
        </w:tabs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-Всероссийская акция «Неделя без турникетов»</w:t>
      </w:r>
    </w:p>
    <w:p w:rsidR="00B0712F" w:rsidRPr="00FF7954" w:rsidRDefault="00B0712F" w:rsidP="00FF7954">
      <w:pPr>
        <w:pStyle w:val="a4"/>
        <w:numPr>
          <w:ilvl w:val="0"/>
          <w:numId w:val="27"/>
        </w:numPr>
        <w:tabs>
          <w:tab w:val="left" w:pos="885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B0712F" w:rsidRPr="00FF7954" w:rsidRDefault="00B0712F" w:rsidP="00FF7954">
      <w:pPr>
        <w:pStyle w:val="a4"/>
        <w:numPr>
          <w:ilvl w:val="0"/>
          <w:numId w:val="27"/>
        </w:numPr>
        <w:tabs>
          <w:tab w:val="left" w:pos="885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B0712F" w:rsidRPr="00B0712F" w:rsidRDefault="00B0712F" w:rsidP="00B0712F">
      <w:pPr>
        <w:tabs>
          <w:tab w:val="left" w:pos="885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2F" w:rsidRDefault="00B0712F" w:rsidP="00281D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3.9. Модуль </w:t>
      </w:r>
      <w:r w:rsidRPr="00B0712F">
        <w:rPr>
          <w:rFonts w:ascii="Times New Roman" w:eastAsia="Calibri" w:hAnsi="Times New Roman" w:cs="Times New Roman"/>
          <w:b/>
          <w:sz w:val="24"/>
          <w:szCs w:val="24"/>
        </w:rPr>
        <w:t>«Школьные медиа»</w:t>
      </w:r>
    </w:p>
    <w:p w:rsidR="00281DAF" w:rsidRPr="00B0712F" w:rsidRDefault="00281DAF" w:rsidP="00281DAF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2F" w:rsidRPr="00B0712F" w:rsidRDefault="00B0712F" w:rsidP="00FF7954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B0712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B0712F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B0712F" w:rsidRPr="00B0712F" w:rsidRDefault="00B0712F" w:rsidP="00FF7954">
      <w:pPr>
        <w:numPr>
          <w:ilvl w:val="0"/>
          <w:numId w:val="7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через школьную </w:t>
      </w:r>
      <w:r w:rsidR="00FF7954" w:rsidRPr="00B0712F">
        <w:rPr>
          <w:rFonts w:ascii="Times New Roman" w:eastAsia="Times New Roman" w:hAnsi="Times New Roman" w:cs="Times New Roman"/>
          <w:kern w:val="2"/>
          <w:sz w:val="24"/>
          <w:szCs w:val="24"/>
        </w:rPr>
        <w:t>газету наиболее</w:t>
      </w:r>
      <w:r w:rsidRPr="00B071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интересных моментов жизни школы, популяризация общешкольных ключевых дел, кружков, секций, деятельности органов ученического самоуправления:</w:t>
      </w:r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 в</w:t>
      </w: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ыпускае</w:t>
      </w:r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т </w:t>
      </w: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 тематические стенные газеты по случаю</w:t>
      </w:r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>;</w:t>
      </w:r>
    </w:p>
    <w:p w:rsidR="00B0712F" w:rsidRPr="00B0712F" w:rsidRDefault="00B0712F" w:rsidP="00FF7954">
      <w:pPr>
        <w:numPr>
          <w:ilvl w:val="0"/>
          <w:numId w:val="7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B0712F" w:rsidRPr="00B0712F" w:rsidRDefault="00B0712F" w:rsidP="00FF7954">
      <w:pPr>
        <w:numPr>
          <w:ilvl w:val="0"/>
          <w:numId w:val="7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школьная интернет-группа - разновозрастное сообщество школьников и педагогов, поддерживающее интернет-сайт школы, соответствующую группу в социальных сетях</w:t>
      </w:r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proofErr w:type="spellStart"/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Инстаграм</w:t>
      </w:r>
      <w:proofErr w:type="spellEnd"/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 и </w:t>
      </w:r>
      <w:proofErr w:type="spellStart"/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>Фейсбук</w:t>
      </w:r>
      <w:proofErr w:type="spellEnd"/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</w:p>
    <w:p w:rsidR="00B0712F" w:rsidRPr="00B0712F" w:rsidRDefault="00B0712F" w:rsidP="00FF7954">
      <w:pPr>
        <w:numPr>
          <w:ilvl w:val="0"/>
          <w:numId w:val="7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участие школьников в муниципальных, региональных или всероссийских конкурсах </w:t>
      </w:r>
      <w:r w:rsidRPr="00B0712F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</w:rPr>
        <w:t>школьных медиа.</w:t>
      </w:r>
    </w:p>
    <w:p w:rsidR="00B0712F" w:rsidRPr="00B0712F" w:rsidRDefault="00B0712F" w:rsidP="00B0712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2F" w:rsidRDefault="00B0712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3.10. Модуль </w:t>
      </w:r>
      <w:r w:rsidRPr="00B0712F">
        <w:rPr>
          <w:rFonts w:ascii="Times New Roman" w:eastAsia="Calibri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281DAF" w:rsidRPr="00B0712F" w:rsidRDefault="00281DA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2F" w:rsidRPr="00B0712F" w:rsidRDefault="00B0712F" w:rsidP="00935E3C">
      <w:pPr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B0712F" w:rsidRPr="00B0712F" w:rsidRDefault="00B0712F" w:rsidP="00935E3C">
      <w:pPr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внеучебные</w:t>
      </w:r>
      <w:proofErr w:type="spellEnd"/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 занятия;</w:t>
      </w:r>
    </w:p>
    <w:p w:rsidR="00FF7954" w:rsidRDefault="00B0712F" w:rsidP="00FF795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 украше</w:t>
      </w:r>
      <w:r w:rsidR="00FF7954">
        <w:rPr>
          <w:rFonts w:ascii="Times New Roman" w:eastAsia="№Е" w:hAnsi="Times New Roman" w:cs="Times New Roman"/>
          <w:kern w:val="2"/>
          <w:sz w:val="24"/>
          <w:szCs w:val="24"/>
        </w:rPr>
        <w:t xml:space="preserve">ние к тематическим праздникам; </w:t>
      </w:r>
    </w:p>
    <w:p w:rsidR="00B0712F" w:rsidRPr="00B0712F" w:rsidRDefault="00B0712F" w:rsidP="00FF7954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 памятные даты истории.</w:t>
      </w:r>
    </w:p>
    <w:p w:rsidR="00B0712F" w:rsidRPr="00B0712F" w:rsidRDefault="00B0712F" w:rsidP="00935E3C">
      <w:pPr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B0712F" w:rsidRPr="00B0712F" w:rsidRDefault="00B0712F" w:rsidP="00FF7954">
      <w:pPr>
        <w:shd w:val="clear" w:color="auto" w:fill="FFFFFF"/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-выставки работ, участвовавших в художественных, декоративных, конкурсах фотографий и др.;  </w:t>
      </w:r>
    </w:p>
    <w:p w:rsidR="00B0712F" w:rsidRPr="00B0712F" w:rsidRDefault="00B0712F" w:rsidP="00FF7954">
      <w:pPr>
        <w:shd w:val="clear" w:color="auto" w:fill="FFFFFF"/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-регулярная сменяемость фотографий на «Доске почета» учеников»; </w:t>
      </w:r>
    </w:p>
    <w:p w:rsidR="00B0712F" w:rsidRPr="00B0712F" w:rsidRDefault="00B0712F" w:rsidP="00FF7954">
      <w:pPr>
        <w:shd w:val="clear" w:color="auto" w:fill="FFFFFF"/>
        <w:tabs>
          <w:tab w:val="left" w:pos="993"/>
          <w:tab w:val="left" w:pos="1310"/>
        </w:tabs>
        <w:spacing w:after="0"/>
        <w:ind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-размещение позитивной информации на бегущей строке;</w:t>
      </w:r>
    </w:p>
    <w:p w:rsidR="00B0712F" w:rsidRPr="00FF7954" w:rsidRDefault="00B0712F" w:rsidP="00FF7954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FF7954">
        <w:rPr>
          <w:rFonts w:ascii="Times New Roman" w:eastAsia="№Е" w:hAnsi="Times New Roman" w:cs="Times New Roman"/>
          <w:kern w:val="2"/>
          <w:sz w:val="24"/>
          <w:szCs w:val="24"/>
        </w:rPr>
        <w:t>озеленение пришкольной территории, разбивка клумб, оборудование во дворе школы скамеек,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B0712F" w:rsidRPr="00FF7954" w:rsidRDefault="00B0712F" w:rsidP="00FF7954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54">
        <w:rPr>
          <w:rFonts w:ascii="Times New Roman" w:eastAsia="Calibri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B0712F" w:rsidRPr="00FF7954" w:rsidRDefault="00B0712F" w:rsidP="00FF7954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54">
        <w:rPr>
          <w:rFonts w:ascii="Times New Roman" w:eastAsia="Calibri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B0712F" w:rsidRPr="00FF7954" w:rsidRDefault="00B0712F" w:rsidP="00FF7954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54">
        <w:rPr>
          <w:rFonts w:ascii="Times New Roman" w:eastAsia="№Е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FF7954">
        <w:rPr>
          <w:rFonts w:ascii="Times New Roman" w:eastAsia="Calibri" w:hAnsi="Times New Roman" w:cs="Times New Roman"/>
          <w:sz w:val="24"/>
          <w:szCs w:val="24"/>
        </w:rPr>
        <w:t>–</w:t>
      </w:r>
      <w:r w:rsidRPr="00FF7954">
        <w:rPr>
          <w:rFonts w:ascii="Times New Roman"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B0712F" w:rsidRPr="00FF7954" w:rsidRDefault="00FF7954" w:rsidP="00FF7954">
      <w:pPr>
        <w:pStyle w:val="a4"/>
        <w:widowControl w:val="0"/>
        <w:numPr>
          <w:ilvl w:val="0"/>
          <w:numId w:val="25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54">
        <w:rPr>
          <w:rFonts w:ascii="Times New Roman" w:eastAsia="Calibri" w:hAnsi="Times New Roman" w:cs="Times New Roman"/>
          <w:sz w:val="24"/>
          <w:szCs w:val="24"/>
        </w:rPr>
        <w:t>с</w:t>
      </w:r>
      <w:r w:rsidR="00B0712F" w:rsidRPr="00FF7954">
        <w:rPr>
          <w:rFonts w:ascii="Times New Roman" w:eastAsia="Calibri" w:hAnsi="Times New Roman" w:cs="Times New Roman"/>
          <w:sz w:val="24"/>
          <w:szCs w:val="24"/>
        </w:rPr>
        <w:t>оздание и поддержание в рабочем состоянии в вестибюле школы стеллажей «Свободного книгообмена», на которые желающие дети, родители и педагоги могут выставлять для общего пользования свои книги, а также брать с них для чтения любые другие.</w:t>
      </w:r>
    </w:p>
    <w:p w:rsidR="00B0712F" w:rsidRPr="00FF7954" w:rsidRDefault="00B0712F" w:rsidP="00FF7954">
      <w:pPr>
        <w:pStyle w:val="a4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954">
        <w:rPr>
          <w:rFonts w:ascii="Times New Roman" w:eastAsia="Calibri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B0712F" w:rsidRPr="00B0712F" w:rsidRDefault="00B0712F" w:rsidP="00B0712F">
      <w:pPr>
        <w:tabs>
          <w:tab w:val="left" w:pos="851"/>
        </w:tabs>
        <w:spacing w:after="0" w:line="240" w:lineRule="atLeast"/>
        <w:jc w:val="both"/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</w:pPr>
    </w:p>
    <w:p w:rsidR="00B0712F" w:rsidRDefault="00B0712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color w:val="000000"/>
          <w:w w:val="0"/>
          <w:sz w:val="24"/>
          <w:szCs w:val="24"/>
        </w:rPr>
        <w:t xml:space="preserve">3.11. Модуль </w:t>
      </w:r>
      <w:r w:rsidRPr="00B0712F">
        <w:rPr>
          <w:rFonts w:ascii="Times New Roman" w:eastAsia="Calibri" w:hAnsi="Times New Roman" w:cs="Times New Roman"/>
          <w:b/>
          <w:sz w:val="24"/>
          <w:szCs w:val="24"/>
        </w:rPr>
        <w:t>«Работа с родителями»</w:t>
      </w:r>
    </w:p>
    <w:p w:rsidR="00281DAF" w:rsidRPr="00B0712F" w:rsidRDefault="00281DAF" w:rsidP="00281DAF">
      <w:pPr>
        <w:tabs>
          <w:tab w:val="left" w:pos="851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712F" w:rsidRPr="00B0712F" w:rsidRDefault="00B0712F" w:rsidP="00281DAF">
      <w:pPr>
        <w:tabs>
          <w:tab w:val="left" w:pos="851"/>
        </w:tabs>
        <w:spacing w:after="0"/>
        <w:ind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0712F" w:rsidRPr="00B0712F" w:rsidRDefault="00B0712F" w:rsidP="00281DAF">
      <w:pPr>
        <w:spacing w:after="0"/>
        <w:ind w:firstLine="567"/>
        <w:jc w:val="both"/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</w:pPr>
      <w:r w:rsidRPr="00B0712F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На групповом уровне: </w:t>
      </w:r>
    </w:p>
    <w:p w:rsidR="00B0712F" w:rsidRPr="00B0712F" w:rsidRDefault="00FF7954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>
        <w:rPr>
          <w:rFonts w:ascii="Times New Roman" w:eastAsia="№Е" w:hAnsi="Times New Roman" w:cs="Times New Roman"/>
          <w:kern w:val="2"/>
          <w:sz w:val="24"/>
          <w:szCs w:val="24"/>
        </w:rPr>
        <w:t>о</w:t>
      </w:r>
      <w:r w:rsidR="00B0712F" w:rsidRPr="00B0712F">
        <w:rPr>
          <w:rFonts w:ascii="Times New Roman" w:eastAsia="№Е" w:hAnsi="Times New Roman" w:cs="Times New Roman"/>
          <w:kern w:val="2"/>
          <w:sz w:val="24"/>
          <w:szCs w:val="24"/>
        </w:rPr>
        <w:t>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родительские форумы на страницах социальных сетей,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B0712F" w:rsidRPr="00B0712F" w:rsidRDefault="00B0712F" w:rsidP="00281DAF">
      <w:pPr>
        <w:shd w:val="clear" w:color="auto" w:fill="FFFFFF"/>
        <w:tabs>
          <w:tab w:val="left" w:pos="993"/>
          <w:tab w:val="left" w:pos="1310"/>
        </w:tabs>
        <w:spacing w:after="0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/>
          <w:kern w:val="2"/>
          <w:sz w:val="24"/>
          <w:szCs w:val="24"/>
        </w:rPr>
        <w:t>На индивидуальном уровне: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индивидуальное консультирование c целью координации воспитательных усилий педагогов и родителей,</w:t>
      </w:r>
      <w:r w:rsidR="00935E3C">
        <w:rPr>
          <w:rFonts w:ascii="Times New Roman" w:eastAsia="№Е" w:hAnsi="Times New Roman" w:cs="Times New Roman"/>
          <w:kern w:val="2"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работа специалистов по запросу родителей для решения острых конфликтных ситуаций;</w:t>
      </w:r>
    </w:p>
    <w:p w:rsidR="00281DAF" w:rsidRDefault="00B0712F" w:rsidP="00281DAF">
      <w:pPr>
        <w:tabs>
          <w:tab w:val="left" w:pos="851"/>
          <w:tab w:val="left" w:pos="1310"/>
        </w:tabs>
        <w:spacing w:after="0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 xml:space="preserve">-психологическая служба, консультации педагога-психолога, </w:t>
      </w:r>
    </w:p>
    <w:p w:rsidR="00281DAF" w:rsidRDefault="00B0712F" w:rsidP="00281DAF">
      <w:pPr>
        <w:tabs>
          <w:tab w:val="left" w:pos="851"/>
          <w:tab w:val="left" w:pos="1310"/>
        </w:tabs>
        <w:spacing w:after="0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-школьная служба медиации (ШСМ) действует на основании</w:t>
      </w:r>
      <w:r w:rsidR="00281DAF">
        <w:rPr>
          <w:rFonts w:ascii="Times New Roman" w:eastAsia="№Е" w:hAnsi="Times New Roman" w:cs="Times New Roman"/>
          <w:kern w:val="2"/>
          <w:sz w:val="24"/>
          <w:szCs w:val="24"/>
        </w:rPr>
        <w:t xml:space="preserve"> действующего законодательства,</w:t>
      </w:r>
    </w:p>
    <w:p w:rsidR="00B0712F" w:rsidRPr="00B0712F" w:rsidRDefault="00B0712F" w:rsidP="00281DAF">
      <w:pPr>
        <w:tabs>
          <w:tab w:val="left" w:pos="851"/>
          <w:tab w:val="left" w:pos="1310"/>
        </w:tabs>
        <w:spacing w:after="0"/>
        <w:ind w:firstLine="567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 консультации учителей-предметников, классных руководителей.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0712F" w:rsidRPr="00B0712F" w:rsidRDefault="00B0712F" w:rsidP="00281DAF">
      <w:pPr>
        <w:tabs>
          <w:tab w:val="left" w:pos="851"/>
          <w:tab w:val="left" w:pos="1310"/>
        </w:tabs>
        <w:spacing w:after="0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-совет профилактики правонарушений среди несовершеннолетних.</w:t>
      </w:r>
    </w:p>
    <w:p w:rsidR="00B0712F" w:rsidRPr="00B0712F" w:rsidRDefault="00B0712F" w:rsidP="00281DAF">
      <w:pPr>
        <w:numPr>
          <w:ilvl w:val="0"/>
          <w:numId w:val="2"/>
        </w:numPr>
        <w:tabs>
          <w:tab w:val="left" w:pos="851"/>
          <w:tab w:val="left" w:pos="1310"/>
        </w:tabs>
        <w:spacing w:after="0"/>
        <w:ind w:left="0" w:firstLine="567"/>
        <w:jc w:val="both"/>
        <w:rPr>
          <w:rFonts w:ascii="Times New Roman" w:eastAsia="№Е" w:hAnsi="Times New Roman" w:cs="Times New Roman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kern w:val="2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0712F" w:rsidRPr="00B0712F" w:rsidRDefault="00B0712F" w:rsidP="00281DAF">
      <w:pPr>
        <w:shd w:val="clear" w:color="auto" w:fill="FFFFFF"/>
        <w:tabs>
          <w:tab w:val="left" w:pos="993"/>
          <w:tab w:val="left" w:pos="1310"/>
        </w:tabs>
        <w:spacing w:after="0"/>
        <w:jc w:val="both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</w:p>
    <w:p w:rsidR="00B0712F" w:rsidRPr="00B0712F" w:rsidRDefault="00B0712F" w:rsidP="00281DAF">
      <w:pPr>
        <w:shd w:val="clear" w:color="auto" w:fill="FFFFFF"/>
        <w:tabs>
          <w:tab w:val="left" w:pos="993"/>
          <w:tab w:val="left" w:pos="1310"/>
        </w:tabs>
        <w:spacing w:after="0" w:line="240" w:lineRule="atLeast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</w:pPr>
      <w:r w:rsidRPr="00B0712F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4"/>
          <w:szCs w:val="24"/>
        </w:rPr>
        <w:t>4. ОСНОВНЫЕ НАПРАВЛЕНИЯ САМОАНАЛИЗА ВОСПИТАТЕЛЬНОЙ РАБОТЫ</w:t>
      </w:r>
    </w:p>
    <w:p w:rsidR="00B0712F" w:rsidRPr="00B0712F" w:rsidRDefault="00B0712F" w:rsidP="00B0712F">
      <w:pPr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Самоанализ осуществляется ежегодно силами экспертов  самой образовательной организации с привлечением (при необходимости и по решению администрации образовательной организации) внешних экспертов. В качестве школьных экспертов могут привлекаться  учителя-предметники и</w:t>
      </w:r>
      <w:r w:rsidR="00281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712F">
        <w:rPr>
          <w:rFonts w:ascii="Times New Roman" w:eastAsia="Calibri" w:hAnsi="Times New Roman" w:cs="Times New Roman"/>
          <w:sz w:val="24"/>
          <w:szCs w:val="24"/>
        </w:rPr>
        <w:t>классные руководители высокой квалификации, педагог-психолог, педагоги дополнительного образования.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r w:rsidR="00281DAF" w:rsidRPr="00B0712F">
        <w:rPr>
          <w:rFonts w:ascii="Times New Roman" w:eastAsia="Calibri" w:hAnsi="Times New Roman" w:cs="Times New Roman"/>
          <w:sz w:val="24"/>
          <w:szCs w:val="24"/>
        </w:rPr>
        <w:t>отношение,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</w:rPr>
        <w:t>Анализ проводится с использованием анкет, опросников, мониторингов,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B0712F">
        <w:rPr>
          <w:rFonts w:ascii="Times New Roman" w:eastAsia="Calibri" w:hAnsi="Times New Roman" w:cs="Times New Roman"/>
          <w:sz w:val="24"/>
          <w:szCs w:val="24"/>
        </w:rPr>
        <w:t>организуемого в школе воспитательного процесса могут быть следующие: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B0712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B0712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.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B0712F" w:rsidRPr="00B0712F" w:rsidRDefault="00281DA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Способами получения</w:t>
      </w:r>
      <w:r w:rsidR="00B0712F"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Внимание при этом сосредотачивается на вопросах, связанных с</w:t>
      </w:r>
      <w:r w:rsidRPr="00B0712F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- качеством проводимых </w:t>
      </w:r>
      <w:r w:rsidRPr="00B0712F">
        <w:rPr>
          <w:rFonts w:ascii="Times New Roman" w:eastAsia="Calibri" w:hAnsi="Times New Roman" w:cs="Times New Roman"/>
          <w:sz w:val="24"/>
          <w:szCs w:val="24"/>
        </w:rPr>
        <w:t>о</w:t>
      </w: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B0712F">
        <w:rPr>
          <w:rFonts w:ascii="Times New Roman" w:eastAsia="Calibri" w:hAnsi="Times New Roman" w:cs="Times New Roman"/>
          <w:sz w:val="24"/>
          <w:szCs w:val="24"/>
        </w:rPr>
        <w:t>дел;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 организуемой в школе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внеурочной деятельности;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- качеством существующего в школе </w:t>
      </w:r>
      <w:r w:rsidRPr="00B0712F">
        <w:rPr>
          <w:rFonts w:ascii="Times New Roman" w:eastAsia="Calibri" w:hAnsi="Times New Roman" w:cs="Times New Roman"/>
          <w:sz w:val="24"/>
          <w:szCs w:val="24"/>
        </w:rPr>
        <w:t>ученического самоуправления;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</w:t>
      </w:r>
      <w:r w:rsidRPr="00B0712F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на базе школы д</w:t>
      </w: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>етских общественных объединений;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</w:t>
      </w: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экспедиций, походов; 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</w:t>
      </w:r>
      <w:r w:rsidR="00281DA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0712F">
        <w:rPr>
          <w:rFonts w:ascii="Times New Roman" w:eastAsia="№Е" w:hAnsi="Times New Roman" w:cs="Times New Roman"/>
          <w:sz w:val="24"/>
          <w:szCs w:val="24"/>
        </w:rPr>
        <w:t>профориентационной работы школы;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</w:t>
      </w:r>
      <w:r w:rsidRPr="00B0712F">
        <w:rPr>
          <w:rFonts w:ascii="Times New Roman" w:eastAsia="№Е" w:hAnsi="Times New Roman" w:cs="Times New Roman"/>
          <w:sz w:val="24"/>
          <w:szCs w:val="24"/>
        </w:rPr>
        <w:t xml:space="preserve"> работы школьных медиа;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</w:t>
      </w:r>
      <w:r w:rsidRPr="00B0712F">
        <w:rPr>
          <w:rFonts w:ascii="Times New Roman" w:eastAsia="Calibri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B0712F" w:rsidRPr="00B0712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281DAF" w:rsidRPr="00281DAF" w:rsidRDefault="00B0712F" w:rsidP="00281DAF">
      <w:pPr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12F">
        <w:rPr>
          <w:rFonts w:ascii="Times New Roman" w:eastAsia="Calibri" w:hAnsi="Times New Roman" w:cs="Times New Roman"/>
          <w:iCs/>
          <w:sz w:val="24"/>
          <w:szCs w:val="24"/>
        </w:rPr>
        <w:t xml:space="preserve">Итогом самоанализа </w:t>
      </w:r>
      <w:r w:rsidRPr="00B0712F">
        <w:rPr>
          <w:rFonts w:ascii="Times New Roman" w:eastAsia="Calibri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3628F" w:rsidRDefault="0003628F" w:rsidP="005F3838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3628F" w:rsidRDefault="0003628F" w:rsidP="005F3838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3838" w:rsidRPr="005F3838" w:rsidRDefault="005F3838" w:rsidP="005F3838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F3838">
        <w:rPr>
          <w:rFonts w:ascii="Times New Roman" w:eastAsia="№Е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воспитательной работы школы </w:t>
      </w:r>
    </w:p>
    <w:p w:rsidR="005F3838" w:rsidRPr="005F3838" w:rsidRDefault="005F3838" w:rsidP="005F3838">
      <w:pPr>
        <w:widowControl w:val="0"/>
        <w:wordWrap w:val="0"/>
        <w:spacing w:after="0" w:line="360" w:lineRule="auto"/>
        <w:ind w:right="-1"/>
        <w:jc w:val="center"/>
        <w:rPr>
          <w:rFonts w:ascii="Times New Roman" w:eastAsia="№Е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5F3838">
        <w:rPr>
          <w:rFonts w:ascii="Times New Roman" w:eastAsia="№Е" w:hAnsi="Times New Roman" w:cs="Times New Roman"/>
          <w:b/>
          <w:bCs/>
          <w:color w:val="000000"/>
          <w:sz w:val="28"/>
          <w:szCs w:val="28"/>
          <w:lang w:eastAsia="ru-RU"/>
        </w:rPr>
        <w:t>а 2021/2022 учебный год</w:t>
      </w:r>
    </w:p>
    <w:p w:rsidR="005F3838" w:rsidRDefault="005F3838" w:rsidP="005F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1"/>
        <w:gridCol w:w="1418"/>
        <w:gridCol w:w="2179"/>
        <w:gridCol w:w="89"/>
        <w:gridCol w:w="2268"/>
      </w:tblGrid>
      <w:tr w:rsidR="005F3838" w:rsidRPr="005F3838" w:rsidTr="005F3838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Календарный план</w:t>
            </w:r>
          </w:p>
          <w:p w:rsidR="005F3838" w:rsidRPr="005F3838" w:rsidRDefault="005F3838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 работы НОО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F3838" w:rsidRPr="005F3838" w:rsidRDefault="005F3838" w:rsidP="005F383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F3838" w:rsidRPr="005F3838" w:rsidRDefault="005F3838" w:rsidP="005F383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3838" w:rsidRPr="005F3838" w:rsidTr="005F3838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Тожественная линейка</w:t>
            </w:r>
          </w:p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tabs>
                <w:tab w:val="left" w:pos="402"/>
              </w:tabs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  <w:p w:rsidR="005F3838" w:rsidRPr="005F3838" w:rsidRDefault="005F3838" w:rsidP="005F3838">
            <w:pPr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классные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пожарной безопасности.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Тренировочные занятия по эвакуации учащихся из здания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2-31 сентября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классные руководители, учитель ОБЖ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8671F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педагог-библиотекарь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пожилого человека. Акция «Уважай старших»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учителя. Акция «Поздравь ветерана педагогического труда»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рождения Коста.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67E81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81" w:rsidRPr="005F3838" w:rsidRDefault="00167E81" w:rsidP="005F3838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81" w:rsidRPr="005F3838" w:rsidRDefault="00167E81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81" w:rsidRPr="005F3838" w:rsidRDefault="00167E81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81" w:rsidRPr="005F3838" w:rsidRDefault="00167E81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834DF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F3838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Международный день</w:t>
            </w: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толерантности</w:t>
            </w: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335839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8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Неделя «За здоровый образ жизни» в рамках реализации программы «Разговор о правильном питании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18-23 января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Куратор программы,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Разноцветная неделя в начальных классах 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25-30 января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МО начальных </w:t>
            </w:r>
            <w:r w:rsidR="00335839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гражданск</w:t>
            </w:r>
            <w:r w:rsidR="00040E02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040E02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патриотического воспитания</w:t>
            </w:r>
          </w:p>
          <w:p w:rsidR="008860AC" w:rsidRPr="005F3838" w:rsidRDefault="008860AC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солдатской песни.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1-27 февраля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5F3838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8860AC" w:rsidRDefault="008860AC" w:rsidP="0088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Земли.</w:t>
            </w:r>
          </w:p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86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«Сохраним нашу Землю голубой и зелёной».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Месячник по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4-9 мая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Здоровья. Веселые старты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осетинского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860AC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«Прощай, начальная школа»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860AC" w:rsidRPr="005F3838" w:rsidTr="005F3838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5F3838" w:rsidRDefault="008860AC" w:rsidP="008860AC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276277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 и дополнительного образовании</w:t>
            </w:r>
          </w:p>
        </w:tc>
      </w:tr>
      <w:tr w:rsidR="008860AC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335839" w:rsidRDefault="008860AC" w:rsidP="008860AC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335839" w:rsidRDefault="008860AC" w:rsidP="008860AC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335839" w:rsidRDefault="008860AC" w:rsidP="008860AC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0AC" w:rsidRPr="00335839" w:rsidRDefault="008860AC" w:rsidP="008860AC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277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03628F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математика»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276277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03628F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оригами»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2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276277" w:rsidRPr="0003628F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276277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762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«Веселый каллиграф»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276277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твои друзья»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276277" w:rsidRPr="0003628F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начальных классов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03628F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Pr="000362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Ритмика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276277" w:rsidRPr="005F3838" w:rsidTr="005F3838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пожилого человека. Изготовление поздравительной открытки.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учителя. Концерт для учителей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Поздравление ветеранов педагогического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spacing w:after="0"/>
            </w:pPr>
            <w:r w:rsidRPr="00295D1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 в трудовых десантах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spacing w:after="0"/>
            </w:pPr>
            <w:r w:rsidRPr="00295D1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космонавтики «Со звёздами таинственная связь»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spacing w:after="0"/>
            </w:pPr>
            <w:r w:rsidRPr="00295D1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2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spacing w:after="0"/>
            </w:pPr>
            <w:r w:rsidRPr="00295D1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277" w:rsidRPr="005F3838" w:rsidTr="005F3838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276277" w:rsidRPr="005F3838" w:rsidTr="00335839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интерьера школьных помещений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Событийный дизайн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5F3838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276277" w:rsidRPr="005F3838" w:rsidTr="00335839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277" w:rsidRPr="005F3838" w:rsidTr="00276277">
        <w:trPr>
          <w:trHeight w:val="70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Выезд в другие населённые пункты в музеи, дворцы, парки, театры, на концерты, представления, в цирк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Пешие прогулки «Изучение ПДД»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Шествие к мемориальной доске для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возложения венков и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 в орг</w:t>
            </w:r>
            <w:r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анизации и на предприятия республики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5F3838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Индивидуальные беседы с родителями: -об обязанностях по воспитанию и содержанию детей, -о взаимоотношениях в семье, -о бытовых условиях и их роли в воспитании и обучении.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 -психолог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Дни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родителей «Удовлетворённость учебно- воспитательным процессом в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Спортивный конкурс «Папа, мама, я – спортивная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руководители, </w:t>
            </w:r>
          </w:p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276277" w:rsidRPr="005F3838" w:rsidTr="00335839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276277" w:rsidRPr="005F3838" w:rsidTr="00335839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35839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76277" w:rsidRPr="005F3838" w:rsidTr="008860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часы «В мире профессий»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8860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рисунка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0AC">
              <w:rPr>
                <w:rFonts w:ascii="Times New Roman" w:eastAsia="№Е" w:hAnsi="Times New Roman" w:cs="Times New Roman"/>
                <w:lang w:eastAsia="ru-RU"/>
              </w:rPr>
              <w:t>«В мире профессий»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8860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Викторина «Все профессии нужны, все профессии важны»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8860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акция «Неделя без турникета»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335839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276277" w:rsidRPr="005F3838" w:rsidTr="00335839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5839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335839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335839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276277" w:rsidRPr="005F3838" w:rsidTr="008860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классного актива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8860A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«Помоги пойти учиться»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276277" w:rsidRPr="005F3838" w:rsidRDefault="00276277" w:rsidP="00276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276277" w:rsidRPr="005F3838" w:rsidTr="00966C9B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66C9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  <w:p w:rsidR="00276277" w:rsidRPr="00966C9B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C9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276277" w:rsidRPr="005F3838" w:rsidTr="00966C9B">
        <w:trPr>
          <w:trHeight w:hRule="exact" w:val="56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277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966C9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Школьный урок</w:t>
            </w:r>
          </w:p>
          <w:p w:rsidR="00276277" w:rsidRPr="00966C9B" w:rsidRDefault="00276277" w:rsidP="00276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C9B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</w:tbl>
    <w:p w:rsidR="00335839" w:rsidRDefault="00335839">
      <w:pPr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1"/>
        <w:gridCol w:w="1418"/>
        <w:gridCol w:w="2268"/>
        <w:gridCol w:w="2233"/>
      </w:tblGrid>
      <w:tr w:rsidR="005F3838" w:rsidRPr="005F3838" w:rsidTr="000C4A34"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38" w:rsidRPr="005F3838" w:rsidRDefault="005F3838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Календарный план</w:t>
            </w:r>
          </w:p>
          <w:p w:rsidR="005F3838" w:rsidRPr="005F3838" w:rsidRDefault="005F3838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воспитательной работы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F3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</w:tr>
      <w:tr w:rsidR="005F3838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F3838" w:rsidRPr="005F3838" w:rsidRDefault="005F3838" w:rsidP="00335839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F3838" w:rsidRPr="005F3838" w:rsidRDefault="005F3838" w:rsidP="00335839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3838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335839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Тожественная линейка</w:t>
            </w:r>
          </w:p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tabs>
                <w:tab w:val="left" w:pos="402"/>
              </w:tabs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  <w:p w:rsidR="005F3838" w:rsidRPr="005F3838" w:rsidRDefault="005F3838" w:rsidP="000C4A34">
            <w:pPr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классные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иностранных языков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иностранных языков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пожарной безопасности.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Тренировочные занятия по эвакуации учащихся из здания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2-31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ОБЖ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Районный конкурс «Безопасное колесо»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пожилого человека. Акция  РДШ</w:t>
            </w:r>
            <w:r w:rsidR="0080369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«Уважай старших»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РДШ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учителя. День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8671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8671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Коста. План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ВР,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чителя осетинского языка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</w:t>
            </w:r>
            <w:r w:rsidR="0080369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5F3838">
              <w:rPr>
                <w:rFonts w:ascii="Times New Roman" w:eastAsia="№Е" w:hAnsi="Times New Roman" w:cs="Times New Roman"/>
                <w:color w:val="444444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335839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агитбригад «В стране дорожных знаков»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335839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УВР, 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="00DA229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водители  5-6 классов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Школьный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0C4A34">
        <w:trPr>
          <w:trHeight w:val="7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DA2295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DA2295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DA2295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Муниципальный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екабря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Всем</w:t>
            </w:r>
            <w:r w:rsidR="000C4A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ирному дню борьбы со СПИДом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0C4A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834D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школьников. Региональный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этапй</w:t>
            </w:r>
            <w:proofErr w:type="spellEnd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Республиканские конкурсы исследовательских  работ «Ступень в науку»,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«Шаг в будущее», «</w:t>
            </w:r>
            <w:proofErr w:type="spellStart"/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Зонады</w:t>
            </w:r>
            <w:proofErr w:type="spellEnd"/>
            <w:r w:rsidR="000C4A3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фидан</w:t>
            </w:r>
            <w:proofErr w:type="spellEnd"/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0C4A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0C4A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834D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 (1944 год).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6A3640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ра по УВР, </w:t>
            </w:r>
            <w:r w:rsidR="00B0227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834D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1-27 феврал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834D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 «Зарница -2021».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5834D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памяти воинов – интернаци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оналистов.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B02277" w:rsidP="005834DF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834DF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834DF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5834DF" w:rsidP="005834DF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B02277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B02277" w:rsidP="005834DF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4DF" w:rsidRPr="005F3838" w:rsidRDefault="00B02277" w:rsidP="005834DF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B022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22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02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космонавтики. Гагаринский урок «Космос-это 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B022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Месячник по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руководители, 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B022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Победы. Неделя мужества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4-9 мая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tabs>
                <w:tab w:val="left" w:pos="586"/>
              </w:tabs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B022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осетинского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осетинского языка</w:t>
            </w:r>
          </w:p>
        </w:tc>
      </w:tr>
      <w:tr w:rsidR="00B02277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 и дополнительного образовании</w:t>
            </w:r>
          </w:p>
        </w:tc>
      </w:tr>
      <w:tr w:rsidR="00B02277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0C4A34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0C4A34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0C4A34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0C4A34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2762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 w:rsidRP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Основные вопросы информатики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3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3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37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2762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 w:rsidRP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Знай! Умей! Действуй!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3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3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2762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 w:rsidRP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C843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4377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276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DA2295" w:rsidP="00C843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B022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Объединение «Робототехника»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C84377" w:rsidRDefault="00276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277" w:rsidRPr="005F3838" w:rsidRDefault="00B022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доп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  <w:p w:rsidR="00276277" w:rsidRPr="005F3838" w:rsidRDefault="00276277" w:rsidP="00C84377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«Медиа-класс»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C843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C84377" w:rsidRDefault="00276277" w:rsidP="00B02277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доп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актива ДЮП и ЮИД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пожилого человека. Изготовление поздравительной открытки.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учителя. Концерт для учителей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Поздравление ветеранов педагогического труда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 в трудовых десантах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космонавтики «Со звёздами таинственная связь»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Победы.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Неделя мужества 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</w:p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B02277">
        <w:trPr>
          <w:trHeight w:val="6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Участие в военно- спортивной игре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«Зарница Алании»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интерьера школьных помещений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Размещение на стенах школы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регулярно сменяемых экспозиций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Событийный дизайн (РДШ)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84377" w:rsidRPr="005F3838" w:rsidTr="005834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Выезд в другие населённые пункты в музеи, дворцы, парки, театры, на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концерты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, представления, в цирк.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5834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неделя «Театр и дети» Посещение театров, музеев,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выставочных залов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5834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Пешие прогулки «Изучение ПДД»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5834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Шествие к мемориальной доске для возложения венков и цветов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5834D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в орг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анизации и на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предприятия </w:t>
            </w:r>
            <w:r w:rsidR="007D02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республики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родителями: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-об обязанностях по воспитанию и содержанию детей,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-о взаимоотношениях в семье, -о бытовых условиях и их роли в воспитании и обучении.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Дни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родителей «Удовлетворённость учебно- воспитательным процессом в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Спортивный конкурс «Папа, мама, я – спортивная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учителя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физкультуры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C84377" w:rsidRPr="005F3838" w:rsidTr="000C4A34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0C4A34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4A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часы «В мире профессий»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рисунка</w:t>
            </w:r>
            <w:r w:rsidR="000362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«В мире профессий»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республиканс</w:t>
            </w:r>
            <w:r w:rsidR="000362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ком проекте  «Педагогические классы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03628F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84377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уратор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Просмотр цикла открытых уроков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» (8-11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Всероссийский проект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«Билет в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0C4A3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«Неделя без турникета»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C84377" w:rsidRPr="005F3838" w:rsidTr="002512E3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512E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классного актива. Оформление классных уголков.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Распределение дежурства по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«Помоги пойти учиться»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C84377" w:rsidRPr="005F3838" w:rsidTr="002512E3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C84377" w:rsidRPr="005F3838" w:rsidTr="002512E3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512E3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Организация деятельности школьной газеты «Школа+»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03628F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C84377" w:rsidRPr="005F3838" w:rsidTr="002512E3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конкурсах видеороликов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7D02B6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8F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C84377" w:rsidRPr="005F3838" w:rsidRDefault="00C84377" w:rsidP="00B022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C84377" w:rsidRPr="005F3838" w:rsidTr="002512E3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(согласно индивидуальным планам работы классных руководителей)</w:t>
            </w:r>
          </w:p>
        </w:tc>
      </w:tr>
      <w:tr w:rsidR="00C84377" w:rsidRPr="005F3838" w:rsidTr="002512E3">
        <w:trPr>
          <w:trHeight w:hRule="exact" w:val="567"/>
        </w:trPr>
        <w:tc>
          <w:tcPr>
            <w:tcW w:w="10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Школьный урок </w:t>
            </w:r>
          </w:p>
          <w:p w:rsidR="00C84377" w:rsidRPr="002512E3" w:rsidRDefault="00C84377" w:rsidP="00B02277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(согласно индивидуальным  планам работы учителей-предметников)</w:t>
            </w:r>
          </w:p>
        </w:tc>
      </w:tr>
    </w:tbl>
    <w:p w:rsidR="005F3838" w:rsidRDefault="005F3838">
      <w:pPr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2268"/>
        <w:gridCol w:w="2409"/>
      </w:tblGrid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38" w:rsidRPr="002512E3" w:rsidRDefault="005F3838" w:rsidP="005F3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Календарный план</w:t>
            </w:r>
          </w:p>
          <w:p w:rsidR="005F3838" w:rsidRPr="002512E3" w:rsidRDefault="005F3838" w:rsidP="005F3838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512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воспитательной работы СОО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2512E3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2512E3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2512E3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F3838" w:rsidRPr="002512E3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5F3838" w:rsidRPr="002512E3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2512E3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3838" w:rsidRPr="005F3838" w:rsidTr="00276277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2512E3" w:rsidRDefault="005F3838" w:rsidP="00276277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2512E3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«День Знаний»</w:t>
            </w:r>
          </w:p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Тожественная линейка</w:t>
            </w:r>
          </w:p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Урок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tabs>
                <w:tab w:val="left" w:pos="402"/>
              </w:tabs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День солидарности в борьбе с терроризмом </w:t>
            </w:r>
          </w:p>
          <w:p w:rsidR="005F3838" w:rsidRPr="005F3838" w:rsidRDefault="005F3838" w:rsidP="002512E3">
            <w:pPr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 классные часы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2-8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пожарной безопасности.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Тренировочные занятия по эвакуации учащихся из здания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2-31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руководители, учитель ОБЖ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8671F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Default="0028671F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</w:t>
            </w:r>
          </w:p>
          <w:p w:rsidR="0028671F" w:rsidRPr="005F3838" w:rsidRDefault="0028671F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В.Л. Гончарова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Pr="005F3838" w:rsidRDefault="0028671F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28671F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Default="0028671F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И.М. Виноградова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Default="0028671F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Default="0028671F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71F" w:rsidRDefault="0028671F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Фестиваль иностранных языков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МО учителей иностранных языков</w:t>
            </w:r>
          </w:p>
        </w:tc>
      </w:tr>
      <w:tr w:rsidR="005F3838" w:rsidRPr="005F3838" w:rsidTr="00966C9B">
        <w:trPr>
          <w:trHeight w:val="7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пожилого человека. Акция  РДШ</w:t>
            </w:r>
            <w:r w:rsidR="002512E3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«Уважай старших»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Организатор-педагог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 РДШ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Месячник по формированию толерантного сознания и профилактики экстремизма «Мы разные, но все мы вместе!»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учителя. День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рождения Коста. План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по </w:t>
            </w:r>
            <w:r w:rsidR="0027627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энергосбережения#ВместеЯрче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276277">
        <w:trPr>
          <w:trHeight w:val="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«Молодежь выбирает жизнь!»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7D02B6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«</w:t>
            </w:r>
            <w:proofErr w:type="spellStart"/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 аз» среди юношей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Конкурс  «</w:t>
            </w:r>
            <w:proofErr w:type="spellStart"/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Ирон</w:t>
            </w:r>
            <w:proofErr w:type="spellEnd"/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 аз» среди девушек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Школьный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Муниципальный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Конец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СПИДом.План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олимпиада школьников. Региональный этап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- предметники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Месячник гражданско- патриотического воспитания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1-27 феврал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Республиканские конкурсы исследовательских  работ «Ступень в науку»,</w:t>
            </w: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«Шаг в будущее»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памяти воинов – интернационалистов.  Общешкольная линейка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рождения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Месячник по профилактики правонарушений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2512E3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Победы. Неделя мужества(план)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4-9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tabs>
                <w:tab w:val="left" w:pos="586"/>
              </w:tabs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2512E3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районных спортивных соревнованиях, турнирах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Default="005F3838" w:rsidP="002512E3">
            <w:pPr>
              <w:widowControl w:val="0"/>
              <w:tabs>
                <w:tab w:val="left" w:pos="586"/>
              </w:tabs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276277" w:rsidRPr="005F3838" w:rsidRDefault="00276277" w:rsidP="002512E3">
            <w:pPr>
              <w:widowControl w:val="0"/>
              <w:tabs>
                <w:tab w:val="left" w:pos="586"/>
              </w:tabs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Праздник осетинского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</w:t>
            </w:r>
          </w:p>
          <w:p w:rsidR="005F3838" w:rsidRPr="005F3838" w:rsidRDefault="005F3838" w:rsidP="002512E3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осетинского языка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Курсы внеурочной деятельности и дополнительного образовании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5F3838"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5F3838" w:rsidRPr="0012733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7D02B6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Математические основы </w:t>
            </w:r>
          </w:p>
          <w:p w:rsidR="005F3838" w:rsidRPr="005F3838" w:rsidRDefault="00C84377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информатики</w:t>
            </w:r>
            <w:r w:rsidR="007D02B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7D02B6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5F3838" w:rsidP="00C843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C8437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  <w:p w:rsidR="005F3838" w:rsidRPr="005F3838" w:rsidRDefault="00C84377" w:rsidP="00C843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7D02B6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Сложные вопросы обществознания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7D02B6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5F3838" w:rsidP="00C843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C8437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</w:p>
          <w:p w:rsidR="005F3838" w:rsidRPr="005F3838" w:rsidRDefault="00C84377" w:rsidP="00C843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7D02B6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Решение генетических </w:t>
            </w:r>
            <w:r w:rsidR="000362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7D02B6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C84377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 w:rsidR="00C8437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ь биологии</w:t>
            </w:r>
          </w:p>
        </w:tc>
      </w:tr>
      <w:tr w:rsidR="00C843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6A3640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Химия в задачах и упражнениях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7D02B6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966C9B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C84377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Default="007D02B6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C84377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C84377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77" w:rsidRPr="005F3838" w:rsidRDefault="007D02B6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28F" w:rsidRDefault="00C84377" w:rsidP="00966C9B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  <w:p w:rsidR="00C84377" w:rsidRPr="005F3838" w:rsidRDefault="00C84377" w:rsidP="00966C9B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обществознания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Центр «Точка роста»</w:t>
            </w:r>
          </w:p>
          <w:p w:rsidR="007D02B6" w:rsidRPr="005F3838" w:rsidRDefault="007D02B6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</w:t>
            </w:r>
            <w:r w:rsidR="006A364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Медиа-класс»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6A3640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966C9B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Педагоги доп</w:t>
            </w:r>
            <w:r w:rsidR="00966C9B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олнительного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Детские общественные объединения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учителя. Концерт для учителей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 в трудовых десантах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космонавтики «Со звёздами таинственная связь»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День Победы. Неделя мужества</w:t>
            </w:r>
            <w:r w:rsidR="00DA2295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838" w:rsidRPr="005F3838" w:rsidRDefault="00DA2295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(план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ВР,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военн</w:t>
            </w:r>
            <w:r w:rsidR="00127334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127334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спортивной игре «Победа»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РДШ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Оформление интерьера школьных помещений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Благоустройство классных кабинетов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Событийный дизайн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Выезд в другие населённые пункты в музеи, дворцы, парки, театры, на концерты, представления, в цирк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неделя «Театр и дети» Посещение театров, музеев, выставочных залов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Шествие к мемориальной доске для возложения венков и цветов.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>Акция Бессмертный полк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DA2295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F3838"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ВР, классные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Экскурсии в организации и на предприятия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 родительские собрания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2B6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Индивидуальные беседы с родителями: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 xml:space="preserve">-об обязанностях по воспитанию и содержанию детей, 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br/>
              <w:t xml:space="preserve">-о взаимоотношениях в семье, </w:t>
            </w:r>
          </w:p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-о бытовых условиях и их роли в воспитании и обучении.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12733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Совместные Дни здоровья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Анкетирование родителей «Удовлетворённость учебно- воспитательным процессом в школе»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Школьная служба медиации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Зам</w:t>
            </w:r>
            <w:r w:rsidR="001273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1273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в родительские комитеты классов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5F3838"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Классные часы «В мире профессий»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Конкурс рисунка</w:t>
            </w:r>
            <w:r w:rsidR="00127334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6380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«В мире професси</w:t>
            </w: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Встречи с представителями ВУЗов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127334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Просмотр цикла открытых уроков «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» (8-11 </w:t>
            </w:r>
            <w:proofErr w:type="spellStart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Всероссийская акция «Неделя без турникета»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127334">
            <w:pPr>
              <w:widowControl w:val="0"/>
              <w:wordWrap w:val="0"/>
              <w:spacing w:after="0" w:line="240" w:lineRule="atLeas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127334">
            <w:pPr>
              <w:widowControl w:val="0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127334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AA63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A6380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Выборы классного актива. Оформление классных уголков.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AC32C5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AA63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A6380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Распределение дежурства по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AC32C5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DA229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2295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</w:t>
            </w:r>
          </w:p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AC32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AA63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A6380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Акция «Помоги пойти учиться»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AC32C5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5F3838" w:rsidRPr="005F3838" w:rsidTr="00AA63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A6380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Помощь в организации новогодних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AC32C5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F3838"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</w:p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5F3838" w:rsidRPr="005F3838" w:rsidTr="00AA638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A6380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Работа в составе  Совета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295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</w:t>
            </w:r>
          </w:p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старшеклассников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5F3838" w:rsidP="00127334">
            <w:pPr>
              <w:widowControl w:val="0"/>
              <w:wordWrap w:val="0"/>
              <w:spacing w:after="0" w:line="240" w:lineRule="atLeast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127334" w:rsidRDefault="00DA2295" w:rsidP="00127334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5F3838" w:rsidRPr="0012733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5F3838" w:rsidRPr="005F3838" w:rsidTr="00966C9B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Освещение работы в социальных сетях и на сайте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838" w:rsidRPr="005F3838" w:rsidRDefault="005F3838" w:rsidP="00AC32C5">
            <w:pPr>
              <w:widowControl w:val="0"/>
              <w:wordWrap w:val="0"/>
              <w:spacing w:after="0" w:line="240" w:lineRule="atLeast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295" w:rsidRDefault="005F3838" w:rsidP="005F3838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="00AC32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3838" w:rsidRPr="005F3838" w:rsidRDefault="005F3838" w:rsidP="005F3838">
            <w:pPr>
              <w:widowControl w:val="0"/>
              <w:wordWrap w:val="0"/>
              <w:spacing w:after="0" w:line="240" w:lineRule="atLeast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AC32C5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F38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9B" w:rsidRDefault="005F3838" w:rsidP="00AC32C5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Классное руководство</w:t>
            </w:r>
          </w:p>
          <w:p w:rsidR="005F3838" w:rsidRPr="00127334" w:rsidRDefault="005F3838" w:rsidP="00AC32C5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 (согласно индивидуальным  планам работы классных руководителей)</w:t>
            </w:r>
          </w:p>
        </w:tc>
      </w:tr>
      <w:tr w:rsidR="005F3838" w:rsidRPr="005F3838" w:rsidTr="00966C9B">
        <w:trPr>
          <w:trHeight w:hRule="exact" w:val="56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C9B" w:rsidRDefault="005F3838" w:rsidP="00AC32C5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 xml:space="preserve">Школьный урок </w:t>
            </w:r>
          </w:p>
          <w:p w:rsidR="005F3838" w:rsidRPr="00127334" w:rsidRDefault="005F3838" w:rsidP="00AC32C5">
            <w:pPr>
              <w:widowControl w:val="0"/>
              <w:wordWrap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7334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(согласно индивидуальным  планам работы учителей-предметников)</w:t>
            </w:r>
          </w:p>
        </w:tc>
      </w:tr>
    </w:tbl>
    <w:p w:rsidR="005F3838" w:rsidRPr="005F3838" w:rsidRDefault="005F3838">
      <w:pPr>
        <w:rPr>
          <w:sz w:val="24"/>
          <w:szCs w:val="24"/>
        </w:rPr>
      </w:pPr>
    </w:p>
    <w:sectPr w:rsidR="005F3838" w:rsidRPr="005F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951"/>
    <w:multiLevelType w:val="hybridMultilevel"/>
    <w:tmpl w:val="73CA9884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D0760"/>
    <w:multiLevelType w:val="hybridMultilevel"/>
    <w:tmpl w:val="5ADE8738"/>
    <w:lvl w:ilvl="0" w:tplc="3F88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59B0"/>
    <w:multiLevelType w:val="hybridMultilevel"/>
    <w:tmpl w:val="AFC0EFA0"/>
    <w:lvl w:ilvl="0" w:tplc="82044B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D71FFA"/>
    <w:multiLevelType w:val="hybridMultilevel"/>
    <w:tmpl w:val="21007F68"/>
    <w:lvl w:ilvl="0" w:tplc="3F88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280B"/>
    <w:multiLevelType w:val="hybridMultilevel"/>
    <w:tmpl w:val="C6506230"/>
    <w:lvl w:ilvl="0" w:tplc="3F88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hybridMultilevel"/>
    <w:tmpl w:val="8FD6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2C34914"/>
    <w:multiLevelType w:val="hybridMultilevel"/>
    <w:tmpl w:val="89002736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11E3E"/>
    <w:multiLevelType w:val="hybridMultilevel"/>
    <w:tmpl w:val="69C40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0264C7"/>
    <w:multiLevelType w:val="hybridMultilevel"/>
    <w:tmpl w:val="DA2076B2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D515B"/>
    <w:multiLevelType w:val="hybridMultilevel"/>
    <w:tmpl w:val="AEFED4EE"/>
    <w:lvl w:ilvl="0" w:tplc="9BB4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07B6"/>
    <w:multiLevelType w:val="hybridMultilevel"/>
    <w:tmpl w:val="1528FDEE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6BE53FE"/>
    <w:multiLevelType w:val="hybridMultilevel"/>
    <w:tmpl w:val="6512BEBE"/>
    <w:lvl w:ilvl="0" w:tplc="6520D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034FF"/>
    <w:multiLevelType w:val="hybridMultilevel"/>
    <w:tmpl w:val="5AA49F32"/>
    <w:lvl w:ilvl="0" w:tplc="6520D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7203E"/>
    <w:multiLevelType w:val="hybridMultilevel"/>
    <w:tmpl w:val="668686EC"/>
    <w:lvl w:ilvl="0" w:tplc="6520D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76688A"/>
    <w:multiLevelType w:val="hybridMultilevel"/>
    <w:tmpl w:val="81287CFC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A926C6"/>
    <w:multiLevelType w:val="hybridMultilevel"/>
    <w:tmpl w:val="858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92DFA"/>
    <w:multiLevelType w:val="hybridMultilevel"/>
    <w:tmpl w:val="0C2074B0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74E67"/>
    <w:multiLevelType w:val="hybridMultilevel"/>
    <w:tmpl w:val="F11A2ADA"/>
    <w:lvl w:ilvl="0" w:tplc="9BB4BD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D2BAD"/>
    <w:multiLevelType w:val="hybridMultilevel"/>
    <w:tmpl w:val="C720CEDE"/>
    <w:lvl w:ilvl="0" w:tplc="A95CB0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3154B"/>
    <w:multiLevelType w:val="hybridMultilevel"/>
    <w:tmpl w:val="496E586C"/>
    <w:lvl w:ilvl="0" w:tplc="6520D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A69E7"/>
    <w:multiLevelType w:val="hybridMultilevel"/>
    <w:tmpl w:val="18002798"/>
    <w:lvl w:ilvl="0" w:tplc="9BB4BD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91A3E"/>
    <w:multiLevelType w:val="hybridMultilevel"/>
    <w:tmpl w:val="65F6F9E0"/>
    <w:lvl w:ilvl="0" w:tplc="9BB4BD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5BD20BF"/>
    <w:multiLevelType w:val="hybridMultilevel"/>
    <w:tmpl w:val="F0FA4F00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84483"/>
    <w:multiLevelType w:val="hybridMultilevel"/>
    <w:tmpl w:val="25105B1A"/>
    <w:lvl w:ilvl="0" w:tplc="9BB4B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1"/>
  </w:num>
  <w:num w:numId="5">
    <w:abstractNumId w:val="7"/>
  </w:num>
  <w:num w:numId="6">
    <w:abstractNumId w:val="5"/>
  </w:num>
  <w:num w:numId="7">
    <w:abstractNumId w:val="20"/>
  </w:num>
  <w:num w:numId="8">
    <w:abstractNumId w:val="25"/>
  </w:num>
  <w:num w:numId="9">
    <w:abstractNumId w:val="16"/>
  </w:num>
  <w:num w:numId="10">
    <w:abstractNumId w:val="17"/>
  </w:num>
  <w:num w:numId="11">
    <w:abstractNumId w:val="3"/>
  </w:num>
  <w:num w:numId="12">
    <w:abstractNumId w:val="19"/>
  </w:num>
  <w:num w:numId="13">
    <w:abstractNumId w:val="22"/>
  </w:num>
  <w:num w:numId="14">
    <w:abstractNumId w:val="15"/>
  </w:num>
  <w:num w:numId="15">
    <w:abstractNumId w:val="10"/>
  </w:num>
  <w:num w:numId="16">
    <w:abstractNumId w:val="18"/>
  </w:num>
  <w:num w:numId="17">
    <w:abstractNumId w:val="0"/>
  </w:num>
  <w:num w:numId="18">
    <w:abstractNumId w:val="8"/>
  </w:num>
  <w:num w:numId="19">
    <w:abstractNumId w:val="27"/>
  </w:num>
  <w:num w:numId="20">
    <w:abstractNumId w:val="9"/>
  </w:num>
  <w:num w:numId="21">
    <w:abstractNumId w:val="26"/>
  </w:num>
  <w:num w:numId="22">
    <w:abstractNumId w:val="6"/>
  </w:num>
  <w:num w:numId="23">
    <w:abstractNumId w:val="4"/>
  </w:num>
  <w:num w:numId="24">
    <w:abstractNumId w:val="1"/>
  </w:num>
  <w:num w:numId="25">
    <w:abstractNumId w:val="12"/>
  </w:num>
  <w:num w:numId="26">
    <w:abstractNumId w:val="13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8"/>
    <w:rsid w:val="0003628F"/>
    <w:rsid w:val="00040E02"/>
    <w:rsid w:val="000C4A34"/>
    <w:rsid w:val="00127334"/>
    <w:rsid w:val="00167E81"/>
    <w:rsid w:val="001A7478"/>
    <w:rsid w:val="002512E3"/>
    <w:rsid w:val="00276277"/>
    <w:rsid w:val="00281DAF"/>
    <w:rsid w:val="0028671F"/>
    <w:rsid w:val="00335839"/>
    <w:rsid w:val="004D285F"/>
    <w:rsid w:val="00534032"/>
    <w:rsid w:val="005834DF"/>
    <w:rsid w:val="005F3838"/>
    <w:rsid w:val="006363EF"/>
    <w:rsid w:val="006A3640"/>
    <w:rsid w:val="00763B52"/>
    <w:rsid w:val="007D02B6"/>
    <w:rsid w:val="00803692"/>
    <w:rsid w:val="008860AC"/>
    <w:rsid w:val="00935E3C"/>
    <w:rsid w:val="00966C9B"/>
    <w:rsid w:val="009F1E1C"/>
    <w:rsid w:val="00AA6380"/>
    <w:rsid w:val="00AC32C5"/>
    <w:rsid w:val="00B02277"/>
    <w:rsid w:val="00B0712F"/>
    <w:rsid w:val="00C84377"/>
    <w:rsid w:val="00CA0422"/>
    <w:rsid w:val="00D40504"/>
    <w:rsid w:val="00DA2295"/>
    <w:rsid w:val="00F80C33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246E9-1B99-400E-8CBE-DEF5099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9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E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F7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A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85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BDF6A-A7C4-4162-B083-FBF1C6F7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34</Pages>
  <Words>11422</Words>
  <Characters>65108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Завуч</cp:lastModifiedBy>
  <cp:revision>15</cp:revision>
  <cp:lastPrinted>2021-12-04T12:54:00Z</cp:lastPrinted>
  <dcterms:created xsi:type="dcterms:W3CDTF">2021-08-27T17:47:00Z</dcterms:created>
  <dcterms:modified xsi:type="dcterms:W3CDTF">2021-12-04T12:56:00Z</dcterms:modified>
</cp:coreProperties>
</file>